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D1B83" w14:textId="77777777" w:rsidR="00FA55A1" w:rsidRPr="00454542" w:rsidRDefault="00FA55A1" w:rsidP="00FA55A1">
      <w:pPr>
        <w:rPr>
          <w:rFonts w:asciiTheme="majorBidi" w:hAnsiTheme="majorBidi" w:cstheme="majorBidi"/>
          <w:sz w:val="24"/>
          <w:szCs w:val="24"/>
          <w:lang w:bidi="ar-JO"/>
        </w:rPr>
      </w:pPr>
      <w:bookmarkStart w:id="0" w:name="_GoBack"/>
      <w:bookmarkEnd w:id="0"/>
    </w:p>
    <w:p w14:paraId="24155046" w14:textId="77777777" w:rsidR="00FA55A1" w:rsidRPr="004F37A9" w:rsidRDefault="00FA55A1" w:rsidP="00FA55A1">
      <w:pPr>
        <w:jc w:val="center"/>
        <w:rPr>
          <w:rFonts w:asciiTheme="majorBidi" w:hAnsiTheme="majorBidi" w:cstheme="majorBidi"/>
          <w:b/>
          <w:bCs/>
          <w:sz w:val="36"/>
          <w:szCs w:val="36"/>
          <w:u w:val="single"/>
        </w:rPr>
      </w:pPr>
      <w:r w:rsidRPr="004F37A9">
        <w:rPr>
          <w:rFonts w:asciiTheme="majorBidi" w:hAnsiTheme="majorBidi" w:cstheme="majorBidi"/>
          <w:b/>
          <w:bCs/>
          <w:sz w:val="36"/>
          <w:szCs w:val="36"/>
          <w:u w:val="single"/>
        </w:rPr>
        <w:t>Request for Proposal Form</w:t>
      </w:r>
    </w:p>
    <w:p w14:paraId="60B5658B" w14:textId="77777777" w:rsidR="00FA55A1" w:rsidRPr="00C755E5" w:rsidRDefault="00FA55A1" w:rsidP="00FA55A1">
      <w:pPr>
        <w:jc w:val="lowKashida"/>
        <w:rPr>
          <w:rFonts w:asciiTheme="majorBidi" w:hAnsiTheme="majorBidi" w:cstheme="majorBidi"/>
          <w:b/>
          <w:bCs/>
          <w:sz w:val="36"/>
          <w:szCs w:val="36"/>
        </w:rPr>
      </w:pPr>
    </w:p>
    <w:p w14:paraId="2A0576B7" w14:textId="77777777" w:rsidR="00FA55A1" w:rsidRPr="00454542" w:rsidRDefault="00FA55A1" w:rsidP="00FA55A1">
      <w:pPr>
        <w:rPr>
          <w:rFonts w:asciiTheme="majorBidi" w:hAnsiTheme="majorBidi" w:cstheme="majorBidi"/>
          <w:sz w:val="24"/>
          <w:szCs w:val="24"/>
        </w:rPr>
      </w:pPr>
    </w:p>
    <w:p w14:paraId="2EA80F91" w14:textId="77777777" w:rsidR="00FA55A1" w:rsidRPr="00454542" w:rsidRDefault="00FA55A1" w:rsidP="00FA55A1">
      <w:pPr>
        <w:rPr>
          <w:rFonts w:asciiTheme="majorBidi" w:hAnsiTheme="majorBidi" w:cstheme="majorBidi"/>
          <w:sz w:val="24"/>
          <w:szCs w:val="24"/>
        </w:rPr>
      </w:pPr>
    </w:p>
    <w:p w14:paraId="0069F34A" w14:textId="77777777" w:rsidR="00FA55A1" w:rsidRPr="00454542" w:rsidRDefault="00FA55A1" w:rsidP="00FA55A1">
      <w:pPr>
        <w:rPr>
          <w:rFonts w:asciiTheme="majorBidi" w:hAnsiTheme="majorBidi" w:cstheme="majorBidi"/>
          <w:b/>
          <w:bCs/>
          <w:sz w:val="28"/>
          <w:szCs w:val="28"/>
        </w:rPr>
      </w:pPr>
    </w:p>
    <w:p w14:paraId="7BA7078A" w14:textId="77777777" w:rsidR="00FA55A1" w:rsidRDefault="00FA55A1" w:rsidP="00FA55A1">
      <w:pPr>
        <w:jc w:val="center"/>
        <w:rPr>
          <w:rFonts w:asciiTheme="majorBidi" w:hAnsiTheme="majorBidi" w:cstheme="majorBidi"/>
          <w:b/>
          <w:bCs/>
          <w:sz w:val="28"/>
          <w:szCs w:val="28"/>
        </w:rPr>
      </w:pPr>
      <w:r w:rsidRPr="00454542">
        <w:rPr>
          <w:rFonts w:asciiTheme="majorBidi" w:hAnsiTheme="majorBidi" w:cstheme="majorBidi"/>
          <w:b/>
          <w:bCs/>
          <w:sz w:val="28"/>
          <w:szCs w:val="28"/>
        </w:rPr>
        <w:t>Tender Name:</w:t>
      </w:r>
      <w:r>
        <w:rPr>
          <w:rFonts w:asciiTheme="majorBidi" w:hAnsiTheme="majorBidi" w:cstheme="majorBidi"/>
          <w:b/>
          <w:bCs/>
          <w:sz w:val="28"/>
          <w:szCs w:val="28"/>
        </w:rPr>
        <w:t xml:space="preserve"> Memory Upgrade for SGN Servers</w:t>
      </w:r>
    </w:p>
    <w:p w14:paraId="01561A33" w14:textId="77777777" w:rsidR="00576C8A" w:rsidRDefault="00576C8A" w:rsidP="00FA55A1">
      <w:pPr>
        <w:jc w:val="center"/>
        <w:rPr>
          <w:rFonts w:asciiTheme="majorBidi" w:hAnsiTheme="majorBidi" w:cstheme="majorBidi"/>
          <w:b/>
          <w:bCs/>
          <w:sz w:val="28"/>
          <w:szCs w:val="28"/>
        </w:rPr>
      </w:pPr>
    </w:p>
    <w:p w14:paraId="51D93909" w14:textId="77777777" w:rsidR="00FA55A1" w:rsidRPr="00454542" w:rsidRDefault="00FA55A1" w:rsidP="00FA55A1">
      <w:pPr>
        <w:rPr>
          <w:rFonts w:asciiTheme="majorBidi" w:hAnsiTheme="majorBidi" w:cstheme="majorBidi"/>
          <w:b/>
          <w:bCs/>
          <w:sz w:val="28"/>
          <w:szCs w:val="28"/>
        </w:rPr>
      </w:pPr>
    </w:p>
    <w:p w14:paraId="156DF8E5" w14:textId="77777777" w:rsidR="00FA55A1" w:rsidRPr="00454542" w:rsidRDefault="00FA55A1" w:rsidP="00FA55A1">
      <w:pPr>
        <w:rPr>
          <w:rFonts w:asciiTheme="majorBidi" w:hAnsiTheme="majorBidi" w:cstheme="majorBidi"/>
          <w:b/>
          <w:bCs/>
          <w:sz w:val="28"/>
          <w:szCs w:val="28"/>
        </w:rPr>
      </w:pPr>
    </w:p>
    <w:p w14:paraId="36F22EE0" w14:textId="6EB96E9E" w:rsidR="00FA55A1" w:rsidRDefault="00FA55A1" w:rsidP="007556A7">
      <w:pPr>
        <w:jc w:val="center"/>
        <w:rPr>
          <w:rFonts w:asciiTheme="majorBidi" w:hAnsiTheme="majorBidi" w:cstheme="majorBidi"/>
          <w:b/>
          <w:bCs/>
          <w:sz w:val="28"/>
          <w:szCs w:val="28"/>
          <w:rtl/>
          <w:lang w:bidi="ar-JO"/>
        </w:rPr>
      </w:pPr>
      <w:r w:rsidRPr="00454542">
        <w:rPr>
          <w:rFonts w:asciiTheme="majorBidi" w:hAnsiTheme="majorBidi" w:cstheme="majorBidi"/>
          <w:b/>
          <w:bCs/>
          <w:sz w:val="28"/>
          <w:szCs w:val="28"/>
        </w:rPr>
        <w:t>Tender Number</w:t>
      </w:r>
      <w:r>
        <w:rPr>
          <w:rFonts w:asciiTheme="majorBidi" w:hAnsiTheme="majorBidi" w:cstheme="majorBidi"/>
          <w:b/>
          <w:bCs/>
          <w:sz w:val="28"/>
          <w:szCs w:val="28"/>
        </w:rPr>
        <w:t xml:space="preserve">: </w:t>
      </w:r>
      <w:r w:rsidR="007556A7">
        <w:rPr>
          <w:rFonts w:asciiTheme="majorBidi" w:hAnsiTheme="majorBidi" w:cstheme="majorBidi" w:hint="cs"/>
          <w:b/>
          <w:bCs/>
          <w:sz w:val="28"/>
          <w:szCs w:val="28"/>
          <w:rtl/>
          <w:lang w:bidi="ar-JO"/>
        </w:rPr>
        <w:t>24</w:t>
      </w:r>
      <w:r w:rsidR="003B77D9">
        <w:rPr>
          <w:rFonts w:asciiTheme="majorBidi" w:hAnsiTheme="majorBidi" w:cstheme="majorBidi" w:hint="cs"/>
          <w:b/>
          <w:bCs/>
          <w:sz w:val="28"/>
          <w:szCs w:val="28"/>
          <w:rtl/>
        </w:rPr>
        <w:t>/ش م ل/2020</w:t>
      </w:r>
    </w:p>
    <w:p w14:paraId="03FD1E5F" w14:textId="77777777" w:rsidR="00FA55A1" w:rsidRDefault="00FA55A1" w:rsidP="00FA55A1">
      <w:pPr>
        <w:rPr>
          <w:rFonts w:asciiTheme="majorBidi" w:hAnsiTheme="majorBidi" w:cstheme="majorBidi"/>
          <w:b/>
          <w:bCs/>
          <w:sz w:val="28"/>
          <w:szCs w:val="28"/>
        </w:rPr>
      </w:pPr>
    </w:p>
    <w:p w14:paraId="2082D192" w14:textId="1649B270" w:rsidR="00FA55A1" w:rsidRDefault="00FA55A1" w:rsidP="00264F98">
      <w:pPr>
        <w:jc w:val="center"/>
        <w:rPr>
          <w:rFonts w:asciiTheme="majorBidi" w:hAnsiTheme="majorBidi" w:cstheme="majorBidi"/>
          <w:b/>
          <w:bCs/>
          <w:sz w:val="28"/>
          <w:szCs w:val="28"/>
        </w:rPr>
      </w:pPr>
      <w:r>
        <w:rPr>
          <w:rFonts w:asciiTheme="majorBidi" w:hAnsiTheme="majorBidi" w:cstheme="majorBidi"/>
          <w:b/>
          <w:bCs/>
          <w:sz w:val="28"/>
          <w:szCs w:val="28"/>
        </w:rPr>
        <w:t>Proposal Deadline</w:t>
      </w:r>
      <w:r w:rsidRPr="00454542">
        <w:rPr>
          <w:rFonts w:asciiTheme="majorBidi" w:hAnsiTheme="majorBidi" w:cstheme="majorBidi"/>
          <w:b/>
          <w:bCs/>
          <w:sz w:val="28"/>
          <w:szCs w:val="28"/>
        </w:rPr>
        <w:t>:</w:t>
      </w:r>
      <w:r>
        <w:rPr>
          <w:rFonts w:asciiTheme="majorBidi" w:hAnsiTheme="majorBidi" w:cstheme="majorBidi"/>
          <w:b/>
          <w:bCs/>
          <w:sz w:val="28"/>
          <w:szCs w:val="28"/>
        </w:rPr>
        <w:t xml:space="preserve"> </w:t>
      </w:r>
      <w:r w:rsidR="00264F98">
        <w:rPr>
          <w:rFonts w:asciiTheme="majorBidi" w:hAnsiTheme="majorBidi" w:cstheme="majorBidi"/>
          <w:b/>
          <w:bCs/>
          <w:sz w:val="28"/>
          <w:szCs w:val="28"/>
        </w:rPr>
        <w:t>03/12/2020</w:t>
      </w:r>
      <w:r>
        <w:rPr>
          <w:rFonts w:asciiTheme="majorBidi" w:hAnsiTheme="majorBidi" w:cstheme="majorBidi" w:hint="cs"/>
          <w:b/>
          <w:bCs/>
          <w:sz w:val="28"/>
          <w:szCs w:val="28"/>
          <w:rtl/>
        </w:rPr>
        <w:t xml:space="preserve">  </w:t>
      </w:r>
    </w:p>
    <w:p w14:paraId="55AE8436" w14:textId="77777777" w:rsidR="00FA55A1" w:rsidRPr="00454542" w:rsidRDefault="00FA55A1" w:rsidP="00FA55A1">
      <w:pPr>
        <w:rPr>
          <w:rFonts w:asciiTheme="majorBidi" w:hAnsiTheme="majorBidi" w:cstheme="majorBidi"/>
          <w:b/>
          <w:bCs/>
          <w:sz w:val="28"/>
          <w:szCs w:val="28"/>
        </w:rPr>
      </w:pPr>
    </w:p>
    <w:p w14:paraId="2312F1F9" w14:textId="77777777" w:rsidR="00FA55A1" w:rsidRPr="00454542" w:rsidRDefault="00FA55A1" w:rsidP="00FA55A1">
      <w:pPr>
        <w:rPr>
          <w:rFonts w:asciiTheme="majorBidi" w:hAnsiTheme="majorBidi" w:cstheme="majorBidi"/>
          <w:sz w:val="24"/>
          <w:szCs w:val="24"/>
        </w:rPr>
      </w:pPr>
    </w:p>
    <w:p w14:paraId="28D99594" w14:textId="77777777" w:rsidR="00FA55A1" w:rsidRPr="00454542" w:rsidRDefault="00FA55A1" w:rsidP="00FA55A1">
      <w:pPr>
        <w:rPr>
          <w:rFonts w:asciiTheme="majorBidi" w:hAnsiTheme="majorBidi" w:cstheme="majorBidi"/>
          <w:sz w:val="24"/>
          <w:szCs w:val="24"/>
        </w:rPr>
      </w:pPr>
    </w:p>
    <w:p w14:paraId="3E4C2A7A" w14:textId="77777777" w:rsidR="00FA55A1" w:rsidRDefault="00FA55A1" w:rsidP="00FA55A1">
      <w:pPr>
        <w:rPr>
          <w:rFonts w:asciiTheme="majorBidi" w:hAnsiTheme="majorBidi" w:cstheme="majorBidi"/>
          <w:sz w:val="24"/>
          <w:szCs w:val="24"/>
        </w:rPr>
      </w:pPr>
    </w:p>
    <w:p w14:paraId="0B0670C0" w14:textId="77777777" w:rsidR="00FA55A1" w:rsidRDefault="00FA55A1" w:rsidP="00FA55A1">
      <w:pPr>
        <w:rPr>
          <w:rFonts w:asciiTheme="majorBidi" w:hAnsiTheme="majorBidi" w:cstheme="majorBidi"/>
          <w:sz w:val="24"/>
          <w:szCs w:val="24"/>
        </w:rPr>
      </w:pPr>
    </w:p>
    <w:p w14:paraId="112034D8" w14:textId="77777777" w:rsidR="00FA55A1" w:rsidRDefault="00FA55A1" w:rsidP="00FA55A1">
      <w:pPr>
        <w:rPr>
          <w:rFonts w:asciiTheme="majorBidi" w:hAnsiTheme="majorBidi" w:cstheme="majorBidi"/>
          <w:sz w:val="24"/>
          <w:szCs w:val="24"/>
        </w:rPr>
      </w:pPr>
    </w:p>
    <w:p w14:paraId="1B97F3B3" w14:textId="77777777" w:rsidR="00FA55A1" w:rsidRPr="00454542" w:rsidRDefault="00FA55A1" w:rsidP="00FA55A1">
      <w:pPr>
        <w:rPr>
          <w:rFonts w:asciiTheme="majorBidi" w:hAnsiTheme="majorBidi" w:cstheme="majorBidi"/>
          <w:sz w:val="24"/>
          <w:szCs w:val="24"/>
        </w:rPr>
      </w:pPr>
    </w:p>
    <w:p w14:paraId="2F6CDA78" w14:textId="77777777" w:rsidR="000F57BD" w:rsidRPr="00D272B0" w:rsidRDefault="00FA55A1" w:rsidP="000F57BD">
      <w:pPr>
        <w:tabs>
          <w:tab w:val="left" w:pos="-180"/>
          <w:tab w:val="left" w:pos="90"/>
        </w:tabs>
        <w:jc w:val="both"/>
        <w:rPr>
          <w:rFonts w:asciiTheme="majorBidi" w:hAnsiTheme="majorBidi" w:cstheme="majorBidi"/>
          <w:b/>
          <w:bCs/>
          <w:sz w:val="28"/>
          <w:szCs w:val="28"/>
          <w:lang w:bidi="ar-JO"/>
        </w:rPr>
      </w:pPr>
      <w:r>
        <w:rPr>
          <w:rFonts w:asciiTheme="majorBidi" w:hAnsiTheme="majorBidi" w:cstheme="majorBidi"/>
          <w:sz w:val="24"/>
          <w:szCs w:val="24"/>
        </w:rPr>
        <w:br w:type="page"/>
      </w:r>
      <w:r w:rsidR="000F57BD" w:rsidRPr="00BD2793">
        <w:rPr>
          <w:rFonts w:asciiTheme="majorBidi" w:hAnsiTheme="majorBidi" w:cstheme="majorBidi"/>
          <w:b/>
          <w:bCs/>
          <w:sz w:val="28"/>
          <w:szCs w:val="28"/>
          <w:lang w:bidi="ar-JO"/>
        </w:rPr>
        <w:lastRenderedPageBreak/>
        <w:t xml:space="preserve">1. </w:t>
      </w:r>
      <w:r w:rsidR="000F57BD" w:rsidRPr="00D272B0">
        <w:rPr>
          <w:rFonts w:asciiTheme="majorBidi" w:hAnsiTheme="majorBidi" w:cstheme="majorBidi"/>
          <w:b/>
          <w:bCs/>
          <w:sz w:val="28"/>
          <w:szCs w:val="28"/>
          <w:lang w:bidi="ar-JO"/>
        </w:rPr>
        <w:t xml:space="preserve">Introduction: </w:t>
      </w:r>
    </w:p>
    <w:p w14:paraId="7E05E929" w14:textId="73203D61" w:rsidR="000F57BD" w:rsidRPr="00454542" w:rsidRDefault="000F57BD" w:rsidP="00A454DB">
      <w:pPr>
        <w:pStyle w:val="ListParagraph"/>
        <w:spacing w:line="240" w:lineRule="auto"/>
        <w:ind w:left="0"/>
        <w:jc w:val="lowKashida"/>
        <w:rPr>
          <w:rFonts w:asciiTheme="majorBidi" w:hAnsiTheme="majorBidi" w:cstheme="majorBidi"/>
          <w:color w:val="000000"/>
          <w:sz w:val="24"/>
          <w:szCs w:val="24"/>
        </w:rPr>
      </w:pPr>
      <w:r w:rsidRPr="00454542">
        <w:rPr>
          <w:rFonts w:asciiTheme="majorBidi" w:hAnsiTheme="majorBidi" w:cstheme="majorBidi"/>
          <w:color w:val="000000"/>
          <w:sz w:val="24"/>
          <w:szCs w:val="24"/>
        </w:rPr>
        <w:t xml:space="preserve">Ministry of </w:t>
      </w:r>
      <w:r w:rsidRPr="007320FB">
        <w:rPr>
          <w:rFonts w:asciiTheme="majorBidi" w:eastAsia="Times New Roman" w:hAnsiTheme="majorBidi" w:cstheme="majorBidi"/>
          <w:sz w:val="24"/>
          <w:szCs w:val="24"/>
          <w:u w:val="single"/>
          <w:lang w:eastAsia="en-GB"/>
        </w:rPr>
        <w:t>Digital Economy and Entrepreneurship</w:t>
      </w:r>
      <w:r w:rsidRPr="007320FB">
        <w:rPr>
          <w:rFonts w:asciiTheme="majorBidi" w:hAnsiTheme="majorBidi" w:cstheme="majorBidi"/>
          <w:color w:val="000000"/>
          <w:sz w:val="20"/>
          <w:szCs w:val="20"/>
          <w:u w:val="single"/>
        </w:rPr>
        <w:t xml:space="preserve"> </w:t>
      </w:r>
      <w:r w:rsidRPr="007320FB">
        <w:rPr>
          <w:rFonts w:asciiTheme="majorBidi" w:hAnsiTheme="majorBidi" w:cstheme="majorBidi"/>
          <w:color w:val="000000"/>
          <w:sz w:val="24"/>
          <w:szCs w:val="24"/>
          <w:u w:val="single"/>
        </w:rPr>
        <w:t>(MODEE)</w:t>
      </w:r>
      <w:r w:rsidRPr="00454542">
        <w:rPr>
          <w:rFonts w:asciiTheme="majorBidi" w:hAnsiTheme="majorBidi" w:cstheme="majorBidi"/>
          <w:color w:val="000000"/>
          <w:sz w:val="24"/>
          <w:szCs w:val="24"/>
        </w:rPr>
        <w:t xml:space="preserve"> is</w:t>
      </w:r>
      <w:r w:rsidRPr="00473081">
        <w:rPr>
          <w:rFonts w:asciiTheme="majorBidi" w:hAnsiTheme="majorBidi" w:cstheme="majorBidi"/>
          <w:color w:val="000000"/>
          <w:sz w:val="24"/>
          <w:szCs w:val="24"/>
        </w:rPr>
        <w:t xml:space="preserve"> soliciting proposals from </w:t>
      </w:r>
      <w:r w:rsidR="00A454DB">
        <w:rPr>
          <w:rFonts w:asciiTheme="majorBidi" w:hAnsiTheme="majorBidi" w:cstheme="majorBidi"/>
          <w:color w:val="000000"/>
          <w:sz w:val="24"/>
          <w:szCs w:val="24"/>
        </w:rPr>
        <w:t>partners of the mother companies of the hardware provided</w:t>
      </w:r>
      <w:r w:rsidRPr="00473081">
        <w:rPr>
          <w:rFonts w:asciiTheme="majorBidi" w:hAnsiTheme="majorBidi" w:cstheme="majorBidi"/>
          <w:color w:val="000000"/>
          <w:sz w:val="24"/>
          <w:szCs w:val="24"/>
        </w:rPr>
        <w:t xml:space="preserve"> </w:t>
      </w:r>
      <w:r w:rsidRPr="00454542">
        <w:rPr>
          <w:rFonts w:asciiTheme="majorBidi" w:hAnsiTheme="majorBidi" w:cstheme="majorBidi"/>
          <w:color w:val="000000"/>
          <w:sz w:val="24"/>
          <w:szCs w:val="24"/>
        </w:rPr>
        <w:t xml:space="preserve">to </w:t>
      </w:r>
      <w:r>
        <w:rPr>
          <w:rFonts w:asciiTheme="majorBidi" w:hAnsiTheme="majorBidi" w:cstheme="majorBidi"/>
          <w:color w:val="000000"/>
          <w:sz w:val="24"/>
          <w:szCs w:val="24"/>
        </w:rPr>
        <w:t>supply and install RAM devices to increase the performance of the SGN servers at the entities as detailed in this RFP.</w:t>
      </w:r>
    </w:p>
    <w:p w14:paraId="43CEB33E" w14:textId="77777777" w:rsidR="000F57BD" w:rsidRPr="00454542" w:rsidRDefault="000F57BD" w:rsidP="000F57BD">
      <w:pPr>
        <w:pStyle w:val="ListParagraph"/>
        <w:rPr>
          <w:rFonts w:asciiTheme="majorBidi" w:hAnsiTheme="majorBidi" w:cstheme="majorBidi"/>
          <w:color w:val="000000"/>
          <w:sz w:val="24"/>
          <w:szCs w:val="24"/>
        </w:rPr>
      </w:pPr>
    </w:p>
    <w:p w14:paraId="6BBF3A59" w14:textId="77777777" w:rsidR="000F57BD" w:rsidRPr="00473081" w:rsidRDefault="000F57BD" w:rsidP="000F57BD">
      <w:pPr>
        <w:pStyle w:val="ListParagraph"/>
        <w:spacing w:line="240" w:lineRule="auto"/>
        <w:ind w:left="0"/>
        <w:jc w:val="lowKashida"/>
        <w:rPr>
          <w:rFonts w:asciiTheme="majorBidi" w:hAnsiTheme="majorBidi" w:cstheme="majorBidi"/>
          <w:color w:val="000000"/>
          <w:sz w:val="24"/>
          <w:szCs w:val="24"/>
        </w:rPr>
      </w:pPr>
      <w:r w:rsidRPr="00473081">
        <w:rPr>
          <w:rFonts w:asciiTheme="majorBidi" w:hAnsiTheme="majorBidi" w:cstheme="majorBidi"/>
          <w:color w:val="000000"/>
          <w:sz w:val="24"/>
          <w:szCs w:val="24"/>
        </w:rPr>
        <w:t>Responses to this request for proposal (RFP) must conform to the procedures, format and content requirements outlined in this document</w:t>
      </w:r>
      <w:r>
        <w:rPr>
          <w:rFonts w:asciiTheme="majorBidi" w:hAnsiTheme="majorBidi" w:cstheme="majorBidi"/>
          <w:color w:val="000000"/>
          <w:sz w:val="24"/>
          <w:szCs w:val="24"/>
        </w:rPr>
        <w:t>.</w:t>
      </w:r>
    </w:p>
    <w:p w14:paraId="222E4698" w14:textId="77777777" w:rsidR="000F57BD" w:rsidRPr="00473081" w:rsidRDefault="000F57BD" w:rsidP="000F57BD">
      <w:pPr>
        <w:pStyle w:val="ListParagraph"/>
        <w:spacing w:line="240" w:lineRule="auto"/>
        <w:ind w:left="0"/>
        <w:jc w:val="lowKashida"/>
        <w:rPr>
          <w:rFonts w:asciiTheme="majorBidi" w:hAnsiTheme="majorBidi" w:cstheme="majorBidi"/>
          <w:color w:val="000000"/>
          <w:sz w:val="24"/>
          <w:szCs w:val="24"/>
        </w:rPr>
      </w:pPr>
    </w:p>
    <w:p w14:paraId="6456FC2D" w14:textId="77777777" w:rsidR="000F57BD" w:rsidRDefault="000F57BD" w:rsidP="000F57BD">
      <w:pPr>
        <w:pStyle w:val="ListParagraph"/>
        <w:spacing w:line="240" w:lineRule="auto"/>
        <w:ind w:left="0"/>
        <w:jc w:val="lowKashida"/>
        <w:rPr>
          <w:rFonts w:asciiTheme="majorBidi" w:hAnsiTheme="majorBidi" w:cstheme="majorBidi"/>
          <w:color w:val="000000"/>
          <w:sz w:val="24"/>
          <w:szCs w:val="24"/>
        </w:rPr>
      </w:pPr>
      <w:r w:rsidRPr="00473081">
        <w:rPr>
          <w:rFonts w:asciiTheme="majorBidi" w:hAnsiTheme="majorBidi" w:cstheme="majorBidi"/>
          <w:color w:val="000000"/>
          <w:sz w:val="24"/>
          <w:szCs w:val="24"/>
        </w:rPr>
        <w:t>Deviation from procedures, format and content requirements will be considered grounds for disqualification.</w:t>
      </w:r>
    </w:p>
    <w:p w14:paraId="781524B5" w14:textId="77777777" w:rsidR="000F57BD" w:rsidRPr="00B42B39" w:rsidRDefault="000F57BD" w:rsidP="000F57BD">
      <w:pPr>
        <w:pStyle w:val="ListParagraph"/>
        <w:ind w:left="360"/>
        <w:rPr>
          <w:rFonts w:asciiTheme="majorBidi" w:hAnsiTheme="majorBidi" w:cstheme="majorBidi"/>
          <w:color w:val="000000"/>
          <w:sz w:val="24"/>
          <w:szCs w:val="24"/>
        </w:rPr>
      </w:pPr>
    </w:p>
    <w:p w14:paraId="5E2E3634" w14:textId="77777777" w:rsidR="000F57BD" w:rsidRPr="00D272B0" w:rsidRDefault="000F57BD" w:rsidP="000F57BD">
      <w:pPr>
        <w:tabs>
          <w:tab w:val="left" w:pos="-180"/>
          <w:tab w:val="left" w:pos="90"/>
        </w:tabs>
        <w:jc w:val="both"/>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2.  </w:t>
      </w:r>
      <w:r w:rsidRPr="00D272B0">
        <w:rPr>
          <w:rFonts w:asciiTheme="majorBidi" w:hAnsiTheme="majorBidi" w:cstheme="majorBidi"/>
          <w:b/>
          <w:bCs/>
          <w:sz w:val="28"/>
          <w:szCs w:val="28"/>
          <w:lang w:bidi="ar-JO"/>
        </w:rPr>
        <w:t xml:space="preserve">Scope of work: </w:t>
      </w:r>
    </w:p>
    <w:p w14:paraId="5D8581D4" w14:textId="4745118D" w:rsidR="000F57BD" w:rsidRPr="004F5C0B" w:rsidRDefault="000F57BD" w:rsidP="000F57BD">
      <w:pPr>
        <w:pStyle w:val="ListParagraph"/>
        <w:tabs>
          <w:tab w:val="left" w:pos="0"/>
        </w:tabs>
        <w:spacing w:line="240" w:lineRule="auto"/>
        <w:ind w:left="0"/>
        <w:jc w:val="lowKashida"/>
        <w:rPr>
          <w:rFonts w:asciiTheme="majorBidi" w:hAnsiTheme="majorBidi" w:cstheme="majorBidi"/>
          <w:color w:val="000000"/>
          <w:sz w:val="24"/>
          <w:szCs w:val="24"/>
        </w:rPr>
      </w:pPr>
      <w:r w:rsidRPr="00454542">
        <w:rPr>
          <w:rFonts w:asciiTheme="majorBidi" w:hAnsiTheme="majorBidi" w:cstheme="majorBidi"/>
          <w:b/>
          <w:bCs/>
          <w:sz w:val="24"/>
          <w:szCs w:val="24"/>
          <w:lang w:bidi="ar-JO"/>
        </w:rPr>
        <w:t xml:space="preserve">2.1: </w:t>
      </w:r>
      <w:r w:rsidRPr="00454542">
        <w:rPr>
          <w:rFonts w:asciiTheme="majorBidi" w:hAnsiTheme="majorBidi" w:cstheme="majorBidi"/>
          <w:color w:val="000000"/>
          <w:sz w:val="24"/>
          <w:szCs w:val="24"/>
        </w:rPr>
        <w:t>The scope of work of this tender include</w:t>
      </w:r>
      <w:r>
        <w:rPr>
          <w:rFonts w:asciiTheme="majorBidi" w:hAnsiTheme="majorBidi" w:cstheme="majorBidi"/>
          <w:color w:val="000000"/>
          <w:sz w:val="24"/>
          <w:szCs w:val="24"/>
        </w:rPr>
        <w:t>s</w:t>
      </w:r>
      <w:r>
        <w:rPr>
          <w:rFonts w:asciiTheme="majorBidi" w:hAnsiTheme="majorBidi" w:cstheme="majorBidi"/>
          <w:b/>
          <w:bCs/>
          <w:sz w:val="24"/>
          <w:szCs w:val="24"/>
          <w:lang w:bidi="ar-JO"/>
        </w:rPr>
        <w:t xml:space="preserve"> </w:t>
      </w:r>
      <w:r w:rsidRPr="009D6443">
        <w:rPr>
          <w:rFonts w:asciiTheme="majorBidi" w:hAnsiTheme="majorBidi" w:cstheme="majorBidi"/>
          <w:b/>
          <w:bCs/>
        </w:rPr>
        <w:t xml:space="preserve">Supply, </w:t>
      </w:r>
      <w:r>
        <w:rPr>
          <w:rFonts w:asciiTheme="majorBidi" w:hAnsiTheme="majorBidi" w:cstheme="majorBidi"/>
          <w:b/>
          <w:bCs/>
        </w:rPr>
        <w:t>install, configure</w:t>
      </w:r>
      <w:r w:rsidR="00576C8A">
        <w:rPr>
          <w:rFonts w:asciiTheme="majorBidi" w:hAnsiTheme="majorBidi" w:cstheme="majorBidi"/>
          <w:b/>
          <w:bCs/>
        </w:rPr>
        <w:t>, operate</w:t>
      </w:r>
      <w:r w:rsidRPr="009D6443">
        <w:rPr>
          <w:rFonts w:asciiTheme="majorBidi" w:hAnsiTheme="majorBidi" w:cstheme="majorBidi"/>
          <w:b/>
          <w:bCs/>
        </w:rPr>
        <w:t xml:space="preserve"> and </w:t>
      </w:r>
      <w:r>
        <w:rPr>
          <w:rFonts w:asciiTheme="majorBidi" w:hAnsiTheme="majorBidi" w:cstheme="majorBidi"/>
          <w:b/>
          <w:bCs/>
        </w:rPr>
        <w:t>support</w:t>
      </w:r>
      <w:r w:rsidRPr="009D6443">
        <w:rPr>
          <w:rFonts w:asciiTheme="majorBidi" w:hAnsiTheme="majorBidi" w:cstheme="majorBidi"/>
          <w:b/>
          <w:bCs/>
        </w:rPr>
        <w:t xml:space="preserve"> </w:t>
      </w:r>
      <w:r>
        <w:rPr>
          <w:rFonts w:asciiTheme="majorBidi" w:hAnsiTheme="majorBidi" w:cstheme="majorBidi"/>
          <w:b/>
          <w:bCs/>
        </w:rPr>
        <w:t xml:space="preserve">RAM </w:t>
      </w:r>
      <w:r w:rsidR="00004140">
        <w:rPr>
          <w:rFonts w:asciiTheme="majorBidi" w:hAnsiTheme="majorBidi" w:cstheme="majorBidi"/>
          <w:b/>
          <w:bCs/>
        </w:rPr>
        <w:t>equipment.</w:t>
      </w:r>
      <w:r w:rsidR="00004140" w:rsidRPr="004F5C0B">
        <w:rPr>
          <w:rFonts w:asciiTheme="majorBidi" w:hAnsiTheme="majorBidi" w:cstheme="majorBidi"/>
          <w:color w:val="000000"/>
          <w:sz w:val="24"/>
          <w:szCs w:val="24"/>
        </w:rPr>
        <w:t xml:space="preserve"> Winning</w:t>
      </w:r>
      <w:r w:rsidRPr="004F5C0B">
        <w:rPr>
          <w:rFonts w:asciiTheme="majorBidi" w:hAnsiTheme="majorBidi" w:cstheme="majorBidi"/>
          <w:color w:val="000000"/>
          <w:sz w:val="24"/>
          <w:szCs w:val="24"/>
        </w:rPr>
        <w:t xml:space="preserve"> bidder must deliver and install the required equipment for the entities listed in annex(</w:t>
      </w:r>
      <w:r>
        <w:rPr>
          <w:rFonts w:asciiTheme="majorBidi" w:hAnsiTheme="majorBidi" w:cstheme="majorBidi"/>
          <w:color w:val="000000"/>
          <w:sz w:val="24"/>
          <w:szCs w:val="24"/>
        </w:rPr>
        <w:t>8</w:t>
      </w:r>
      <w:r w:rsidRPr="004F5C0B">
        <w:rPr>
          <w:rFonts w:asciiTheme="majorBidi" w:hAnsiTheme="majorBidi" w:cstheme="majorBidi"/>
          <w:color w:val="000000"/>
          <w:sz w:val="24"/>
          <w:szCs w:val="24"/>
        </w:rPr>
        <w:t>)  of this RFP.</w:t>
      </w:r>
    </w:p>
    <w:p w14:paraId="65D2775B" w14:textId="77777777" w:rsidR="000F57BD" w:rsidRPr="00454542" w:rsidRDefault="000F57BD" w:rsidP="000F57BD">
      <w:pPr>
        <w:pStyle w:val="ListParagraph"/>
        <w:tabs>
          <w:tab w:val="left" w:pos="0"/>
        </w:tabs>
        <w:spacing w:line="240" w:lineRule="auto"/>
        <w:ind w:left="0"/>
        <w:jc w:val="lowKashida"/>
        <w:rPr>
          <w:rFonts w:asciiTheme="majorBidi" w:hAnsiTheme="majorBidi" w:cstheme="majorBidi"/>
          <w:b/>
          <w:bCs/>
          <w:sz w:val="24"/>
          <w:szCs w:val="24"/>
          <w:lang w:bidi="ar-JO"/>
        </w:rPr>
      </w:pPr>
      <w:r w:rsidRPr="00454542">
        <w:rPr>
          <w:rFonts w:asciiTheme="majorBidi" w:hAnsiTheme="majorBidi" w:cstheme="majorBidi"/>
          <w:sz w:val="24"/>
          <w:szCs w:val="24"/>
        </w:rPr>
        <w:t xml:space="preserve"> All </w:t>
      </w:r>
      <w:r w:rsidRPr="00F127FC">
        <w:rPr>
          <w:rFonts w:asciiTheme="majorBidi" w:hAnsiTheme="majorBidi" w:cstheme="majorBidi"/>
          <w:i/>
          <w:iCs/>
          <w:sz w:val="24"/>
          <w:szCs w:val="24"/>
        </w:rPr>
        <w:t xml:space="preserve">devices </w:t>
      </w:r>
      <w:r w:rsidRPr="00454542">
        <w:rPr>
          <w:rFonts w:asciiTheme="majorBidi" w:hAnsiTheme="majorBidi" w:cstheme="majorBidi"/>
          <w:sz w:val="24"/>
          <w:szCs w:val="24"/>
        </w:rPr>
        <w:t>must meet MO</w:t>
      </w:r>
      <w:r>
        <w:rPr>
          <w:rFonts w:asciiTheme="majorBidi" w:hAnsiTheme="majorBidi" w:cstheme="majorBidi"/>
          <w:sz w:val="24"/>
          <w:szCs w:val="24"/>
        </w:rPr>
        <w:t>DEE</w:t>
      </w:r>
      <w:r w:rsidRPr="00454542">
        <w:rPr>
          <w:rFonts w:asciiTheme="majorBidi" w:hAnsiTheme="majorBidi" w:cstheme="majorBidi"/>
          <w:sz w:val="24"/>
          <w:szCs w:val="24"/>
        </w:rPr>
        <w:t xml:space="preserve"> technical specifications defined in this RFP</w:t>
      </w:r>
      <w:r w:rsidRPr="00454542">
        <w:rPr>
          <w:rFonts w:asciiTheme="majorBidi" w:hAnsiTheme="majorBidi" w:cstheme="majorBidi"/>
          <w:b/>
          <w:bCs/>
          <w:sz w:val="24"/>
          <w:szCs w:val="24"/>
          <w:lang w:bidi="ar-JO"/>
        </w:rPr>
        <w:t>.</w:t>
      </w:r>
    </w:p>
    <w:p w14:paraId="5639D9FD" w14:textId="77777777" w:rsidR="000F57BD" w:rsidRPr="00D272B0" w:rsidRDefault="000F57BD" w:rsidP="000F57BD">
      <w:pPr>
        <w:tabs>
          <w:tab w:val="left" w:pos="0"/>
          <w:tab w:val="left" w:pos="90"/>
        </w:tabs>
        <w:jc w:val="both"/>
        <w:rPr>
          <w:rFonts w:asciiTheme="majorBidi" w:hAnsiTheme="majorBidi" w:cstheme="majorBidi"/>
          <w:b/>
          <w:bCs/>
          <w:sz w:val="24"/>
          <w:szCs w:val="24"/>
          <w:lang w:bidi="ar-JO"/>
        </w:rPr>
      </w:pPr>
    </w:p>
    <w:p w14:paraId="046CA963" w14:textId="3D35F3F3" w:rsidR="000F57BD" w:rsidRDefault="000F57BD" w:rsidP="00576C8A">
      <w:pPr>
        <w:pStyle w:val="ListParagraph"/>
        <w:tabs>
          <w:tab w:val="left" w:pos="0"/>
          <w:tab w:val="left" w:pos="90"/>
        </w:tabs>
        <w:spacing w:line="240" w:lineRule="auto"/>
        <w:ind w:left="0"/>
        <w:jc w:val="lowKashida"/>
        <w:rPr>
          <w:rFonts w:asciiTheme="majorBidi" w:hAnsiTheme="majorBidi" w:cstheme="majorBidi"/>
          <w:color w:val="000000"/>
          <w:sz w:val="24"/>
          <w:szCs w:val="24"/>
        </w:rPr>
      </w:pPr>
      <w:r w:rsidRPr="00454542">
        <w:rPr>
          <w:rFonts w:asciiTheme="majorBidi" w:hAnsiTheme="majorBidi" w:cstheme="majorBidi"/>
          <w:b/>
          <w:bCs/>
          <w:sz w:val="24"/>
          <w:szCs w:val="24"/>
          <w:lang w:bidi="ar-JO"/>
        </w:rPr>
        <w:t>2.</w:t>
      </w:r>
      <w:r>
        <w:rPr>
          <w:rFonts w:asciiTheme="majorBidi" w:hAnsiTheme="majorBidi" w:cstheme="majorBidi"/>
          <w:b/>
          <w:bCs/>
          <w:sz w:val="24"/>
          <w:szCs w:val="24"/>
          <w:lang w:bidi="ar-JO"/>
        </w:rPr>
        <w:t>2</w:t>
      </w:r>
      <w:r w:rsidRPr="00454542">
        <w:rPr>
          <w:rFonts w:asciiTheme="majorBidi" w:hAnsiTheme="majorBidi" w:cstheme="majorBidi"/>
          <w:b/>
          <w:bCs/>
          <w:sz w:val="24"/>
          <w:szCs w:val="24"/>
          <w:lang w:bidi="ar-JO"/>
        </w:rPr>
        <w:t xml:space="preserve">: </w:t>
      </w:r>
      <w:r w:rsidRPr="00454542">
        <w:rPr>
          <w:rFonts w:asciiTheme="majorBidi" w:hAnsiTheme="majorBidi" w:cstheme="majorBidi"/>
          <w:sz w:val="24"/>
          <w:szCs w:val="24"/>
        </w:rPr>
        <w:t xml:space="preserve">The Winning bidder must deliver </w:t>
      </w:r>
      <w:r>
        <w:rPr>
          <w:rFonts w:asciiTheme="majorBidi" w:hAnsiTheme="majorBidi" w:cstheme="majorBidi"/>
          <w:sz w:val="24"/>
          <w:szCs w:val="24"/>
        </w:rPr>
        <w:t xml:space="preserve">and install </w:t>
      </w:r>
      <w:r w:rsidRPr="00454542">
        <w:rPr>
          <w:rFonts w:asciiTheme="majorBidi" w:hAnsiTheme="majorBidi" w:cstheme="majorBidi"/>
          <w:sz w:val="24"/>
          <w:szCs w:val="24"/>
        </w:rPr>
        <w:t xml:space="preserve">the required </w:t>
      </w:r>
      <w:r>
        <w:rPr>
          <w:rFonts w:asciiTheme="majorBidi" w:hAnsiTheme="majorBidi" w:cstheme="majorBidi"/>
          <w:i/>
          <w:iCs/>
          <w:sz w:val="24"/>
          <w:szCs w:val="24"/>
        </w:rPr>
        <w:t>equipment</w:t>
      </w:r>
      <w:r w:rsidRPr="00454542">
        <w:rPr>
          <w:rFonts w:asciiTheme="majorBidi" w:hAnsiTheme="majorBidi" w:cstheme="majorBidi"/>
          <w:sz w:val="24"/>
          <w:szCs w:val="24"/>
        </w:rPr>
        <w:t xml:space="preserve"> within </w:t>
      </w:r>
      <w:r w:rsidR="00576C8A">
        <w:rPr>
          <w:rFonts w:asciiTheme="majorBidi" w:hAnsiTheme="majorBidi" w:cstheme="majorBidi"/>
          <w:b/>
          <w:bCs/>
          <w:sz w:val="28"/>
          <w:szCs w:val="28"/>
        </w:rPr>
        <w:t>90 calendar days</w:t>
      </w:r>
      <w:r w:rsidR="00576C8A" w:rsidRPr="009D6443">
        <w:rPr>
          <w:rFonts w:asciiTheme="majorBidi" w:hAnsiTheme="majorBidi" w:cstheme="majorBidi"/>
          <w:sz w:val="28"/>
          <w:szCs w:val="28"/>
        </w:rPr>
        <w:t xml:space="preserve"> </w:t>
      </w:r>
      <w:r w:rsidRPr="00454542">
        <w:rPr>
          <w:rFonts w:asciiTheme="majorBidi" w:hAnsiTheme="majorBidi" w:cstheme="majorBidi"/>
          <w:color w:val="000000"/>
          <w:sz w:val="24"/>
          <w:szCs w:val="24"/>
        </w:rPr>
        <w:t xml:space="preserve">as of the date of signing the purchase order (contract) and the delivery will be </w:t>
      </w:r>
      <w:r>
        <w:rPr>
          <w:rFonts w:asciiTheme="majorBidi" w:hAnsiTheme="majorBidi" w:cstheme="majorBidi"/>
          <w:color w:val="000000"/>
          <w:sz w:val="24"/>
          <w:szCs w:val="24"/>
        </w:rPr>
        <w:t>to the entities mentioned in annex(8) of this RFP</w:t>
      </w:r>
      <w:r w:rsidRPr="00454542">
        <w:rPr>
          <w:rFonts w:asciiTheme="majorBidi" w:hAnsiTheme="majorBidi" w:cstheme="majorBidi"/>
          <w:color w:val="000000"/>
          <w:sz w:val="24"/>
          <w:szCs w:val="24"/>
        </w:rPr>
        <w:t>.</w:t>
      </w:r>
    </w:p>
    <w:p w14:paraId="57AAF2B6" w14:textId="77777777" w:rsidR="000F57BD" w:rsidRDefault="000F57BD" w:rsidP="000F57BD">
      <w:pPr>
        <w:pStyle w:val="ListParagraph"/>
        <w:tabs>
          <w:tab w:val="left" w:pos="0"/>
          <w:tab w:val="left" w:pos="90"/>
        </w:tabs>
        <w:spacing w:line="240" w:lineRule="auto"/>
        <w:ind w:left="0"/>
        <w:jc w:val="lowKashida"/>
        <w:rPr>
          <w:rFonts w:asciiTheme="majorBidi" w:hAnsiTheme="majorBidi" w:cstheme="majorBidi"/>
          <w:color w:val="000000"/>
          <w:sz w:val="24"/>
          <w:szCs w:val="24"/>
        </w:rPr>
      </w:pPr>
    </w:p>
    <w:p w14:paraId="542E0F5A" w14:textId="77777777" w:rsidR="000F57BD" w:rsidRDefault="000F57BD" w:rsidP="000F57BD">
      <w:pPr>
        <w:pStyle w:val="ListParagraph"/>
        <w:tabs>
          <w:tab w:val="left" w:pos="0"/>
          <w:tab w:val="left" w:pos="90"/>
        </w:tabs>
        <w:spacing w:line="240" w:lineRule="auto"/>
        <w:ind w:left="0"/>
        <w:jc w:val="lowKashida"/>
        <w:rPr>
          <w:rFonts w:asciiTheme="majorBidi" w:hAnsiTheme="majorBidi" w:cstheme="majorBidi"/>
          <w:color w:val="000000"/>
          <w:sz w:val="24"/>
          <w:szCs w:val="24"/>
        </w:rPr>
      </w:pPr>
      <w:r>
        <w:rPr>
          <w:rFonts w:asciiTheme="majorBidi" w:hAnsiTheme="majorBidi" w:cstheme="majorBidi"/>
          <w:color w:val="000000"/>
          <w:sz w:val="24"/>
          <w:szCs w:val="24"/>
        </w:rPr>
        <w:t>2.3: winning bidder must coordinate with the involved parties to install the needed equipment, including eGov operations center and related entity.</w:t>
      </w:r>
    </w:p>
    <w:p w14:paraId="060FC45E" w14:textId="77777777" w:rsidR="000F57BD" w:rsidRDefault="000F57BD" w:rsidP="000F57BD">
      <w:pPr>
        <w:pStyle w:val="ListParagraph"/>
        <w:tabs>
          <w:tab w:val="left" w:pos="0"/>
          <w:tab w:val="left" w:pos="90"/>
        </w:tabs>
        <w:spacing w:line="240" w:lineRule="auto"/>
        <w:ind w:left="0"/>
        <w:jc w:val="lowKashida"/>
        <w:rPr>
          <w:rFonts w:asciiTheme="majorBidi" w:hAnsiTheme="majorBidi" w:cstheme="majorBidi"/>
          <w:color w:val="000000"/>
          <w:sz w:val="24"/>
          <w:szCs w:val="24"/>
        </w:rPr>
      </w:pPr>
    </w:p>
    <w:p w14:paraId="25ED075E" w14:textId="77777777" w:rsidR="000F57BD" w:rsidRDefault="000F57BD" w:rsidP="000F57BD">
      <w:pPr>
        <w:pStyle w:val="ListParagraph"/>
        <w:tabs>
          <w:tab w:val="left" w:pos="0"/>
          <w:tab w:val="left" w:pos="90"/>
        </w:tabs>
        <w:spacing w:line="240" w:lineRule="auto"/>
        <w:ind w:left="0"/>
        <w:jc w:val="lowKashida"/>
        <w:rPr>
          <w:rFonts w:asciiTheme="majorBidi" w:hAnsiTheme="majorBidi" w:cstheme="majorBidi"/>
          <w:color w:val="000000"/>
          <w:sz w:val="24"/>
          <w:szCs w:val="24"/>
        </w:rPr>
      </w:pPr>
      <w:r>
        <w:rPr>
          <w:rFonts w:asciiTheme="majorBidi" w:hAnsiTheme="majorBidi" w:cstheme="majorBidi"/>
          <w:color w:val="000000"/>
          <w:sz w:val="24"/>
          <w:szCs w:val="24"/>
        </w:rPr>
        <w:t>2.4: it is the winning bidder responsibility to make sure that servers are running properly after installing the RAM devices.</w:t>
      </w:r>
    </w:p>
    <w:p w14:paraId="114063FD" w14:textId="77777777" w:rsidR="000F57BD" w:rsidRDefault="000F57BD" w:rsidP="000F57BD">
      <w:pPr>
        <w:pStyle w:val="ListParagraph"/>
        <w:tabs>
          <w:tab w:val="left" w:pos="0"/>
          <w:tab w:val="left" w:pos="90"/>
        </w:tabs>
        <w:spacing w:line="240" w:lineRule="auto"/>
        <w:ind w:left="0"/>
        <w:jc w:val="lowKashida"/>
        <w:rPr>
          <w:rFonts w:asciiTheme="majorBidi" w:hAnsiTheme="majorBidi" w:cstheme="majorBidi"/>
          <w:color w:val="000000"/>
          <w:sz w:val="24"/>
          <w:szCs w:val="24"/>
        </w:rPr>
      </w:pPr>
    </w:p>
    <w:p w14:paraId="6E489548" w14:textId="77777777" w:rsidR="000F57BD" w:rsidRDefault="000F57BD" w:rsidP="000F57BD">
      <w:pPr>
        <w:pStyle w:val="ListParagraph"/>
        <w:tabs>
          <w:tab w:val="left" w:pos="0"/>
          <w:tab w:val="left" w:pos="90"/>
        </w:tabs>
        <w:spacing w:line="240" w:lineRule="auto"/>
        <w:ind w:left="0"/>
        <w:jc w:val="lowKashida"/>
        <w:rPr>
          <w:rFonts w:asciiTheme="majorBidi" w:hAnsiTheme="majorBidi" w:cstheme="majorBidi"/>
          <w:color w:val="000000"/>
          <w:sz w:val="24"/>
          <w:szCs w:val="24"/>
        </w:rPr>
      </w:pPr>
      <w:r w:rsidRPr="006C5100">
        <w:rPr>
          <w:rFonts w:asciiTheme="majorBidi" w:hAnsiTheme="majorBidi" w:cstheme="majorBidi"/>
          <w:color w:val="000000"/>
          <w:sz w:val="24"/>
          <w:szCs w:val="24"/>
        </w:rPr>
        <w:t xml:space="preserve">2.5: </w:t>
      </w:r>
      <w:r>
        <w:rPr>
          <w:rFonts w:asciiTheme="majorBidi" w:hAnsiTheme="majorBidi" w:cstheme="majorBidi"/>
          <w:color w:val="000000"/>
          <w:sz w:val="24"/>
          <w:szCs w:val="24"/>
        </w:rPr>
        <w:t>winning bidder must d</w:t>
      </w:r>
      <w:r w:rsidRPr="006C5100">
        <w:rPr>
          <w:rFonts w:asciiTheme="majorBidi" w:hAnsiTheme="majorBidi" w:cstheme="majorBidi"/>
          <w:color w:val="000000"/>
          <w:sz w:val="24"/>
          <w:szCs w:val="24"/>
        </w:rPr>
        <w:t>evelop and maintain the overall project plan, and handle All Project Management tasks to ensure the successful project delivery.</w:t>
      </w:r>
      <w:r w:rsidRPr="006C5100">
        <w:rPr>
          <w:rFonts w:asciiTheme="majorBidi" w:hAnsiTheme="majorBidi" w:cstheme="majorBidi"/>
          <w:color w:val="000000"/>
          <w:sz w:val="24"/>
          <w:szCs w:val="24"/>
          <w:rtl/>
        </w:rPr>
        <w:t xml:space="preserve"> </w:t>
      </w:r>
      <w:r w:rsidRPr="006C5100">
        <w:rPr>
          <w:rFonts w:asciiTheme="majorBidi" w:hAnsiTheme="majorBidi" w:cstheme="majorBidi"/>
          <w:color w:val="000000"/>
          <w:sz w:val="24"/>
          <w:szCs w:val="24"/>
        </w:rPr>
        <w:t xml:space="preserve"> </w:t>
      </w:r>
    </w:p>
    <w:p w14:paraId="24B2B100" w14:textId="77777777" w:rsidR="00004140" w:rsidRDefault="00004140" w:rsidP="000F57BD">
      <w:pPr>
        <w:pStyle w:val="ListParagraph"/>
        <w:tabs>
          <w:tab w:val="left" w:pos="0"/>
          <w:tab w:val="left" w:pos="90"/>
        </w:tabs>
        <w:spacing w:line="240" w:lineRule="auto"/>
        <w:ind w:left="0"/>
        <w:jc w:val="lowKashida"/>
        <w:rPr>
          <w:rFonts w:asciiTheme="majorBidi" w:hAnsiTheme="majorBidi" w:cstheme="majorBidi"/>
          <w:color w:val="000000"/>
          <w:sz w:val="24"/>
          <w:szCs w:val="24"/>
        </w:rPr>
      </w:pPr>
    </w:p>
    <w:p w14:paraId="515B2D69" w14:textId="59DC8C3D" w:rsidR="00004140" w:rsidRPr="00004140" w:rsidRDefault="00004140" w:rsidP="00004140">
      <w:pPr>
        <w:pStyle w:val="ListParagraph"/>
        <w:tabs>
          <w:tab w:val="left" w:pos="0"/>
          <w:tab w:val="left" w:pos="90"/>
        </w:tabs>
        <w:spacing w:line="240" w:lineRule="auto"/>
        <w:ind w:left="0"/>
        <w:jc w:val="lowKashida"/>
        <w:rPr>
          <w:rFonts w:asciiTheme="majorBidi" w:hAnsiTheme="majorBidi" w:cstheme="majorBidi"/>
          <w:color w:val="000000"/>
          <w:sz w:val="24"/>
          <w:szCs w:val="24"/>
        </w:rPr>
      </w:pPr>
      <w:r>
        <w:rPr>
          <w:rFonts w:asciiTheme="majorBidi" w:hAnsiTheme="majorBidi" w:cstheme="majorBidi"/>
          <w:color w:val="000000"/>
          <w:sz w:val="24"/>
          <w:szCs w:val="24"/>
        </w:rPr>
        <w:t xml:space="preserve">2.6: winning bidder should provide </w:t>
      </w:r>
      <w:r w:rsidRPr="00004140">
        <w:rPr>
          <w:rFonts w:asciiTheme="majorBidi" w:hAnsiTheme="majorBidi" w:cstheme="majorBidi"/>
          <w:color w:val="000000"/>
          <w:sz w:val="24"/>
          <w:szCs w:val="24"/>
        </w:rPr>
        <w:t>Manufacturing Defects Liability Warranty for 2 Years</w:t>
      </w:r>
      <w:r>
        <w:rPr>
          <w:rFonts w:asciiTheme="majorBidi" w:hAnsiTheme="majorBidi" w:cstheme="majorBidi"/>
          <w:color w:val="000000"/>
          <w:sz w:val="24"/>
          <w:szCs w:val="24"/>
        </w:rPr>
        <w:t xml:space="preserve"> for the provided equipment</w:t>
      </w:r>
      <w:r w:rsidRPr="00004140">
        <w:rPr>
          <w:rFonts w:asciiTheme="majorBidi" w:hAnsiTheme="majorBidi" w:cstheme="majorBidi"/>
          <w:color w:val="000000"/>
          <w:sz w:val="24"/>
          <w:szCs w:val="24"/>
        </w:rPr>
        <w:t>.</w:t>
      </w:r>
    </w:p>
    <w:p w14:paraId="763D2530" w14:textId="3A5D1157" w:rsidR="00004140" w:rsidRPr="006C5100" w:rsidRDefault="00004140" w:rsidP="000F57BD">
      <w:pPr>
        <w:pStyle w:val="ListParagraph"/>
        <w:tabs>
          <w:tab w:val="left" w:pos="0"/>
          <w:tab w:val="left" w:pos="90"/>
        </w:tabs>
        <w:spacing w:line="240" w:lineRule="auto"/>
        <w:ind w:left="0"/>
        <w:jc w:val="lowKashida"/>
        <w:rPr>
          <w:rFonts w:asciiTheme="majorBidi" w:hAnsiTheme="majorBidi" w:cstheme="majorBidi"/>
          <w:color w:val="000000"/>
          <w:sz w:val="24"/>
          <w:szCs w:val="24"/>
        </w:rPr>
      </w:pPr>
    </w:p>
    <w:p w14:paraId="7193EA15" w14:textId="77777777" w:rsidR="000F57BD" w:rsidRPr="00454542" w:rsidRDefault="000F57BD" w:rsidP="000F57BD">
      <w:pPr>
        <w:pStyle w:val="ListParagraph"/>
        <w:tabs>
          <w:tab w:val="left" w:pos="0"/>
          <w:tab w:val="left" w:pos="90"/>
        </w:tabs>
        <w:spacing w:line="240" w:lineRule="auto"/>
        <w:ind w:left="0"/>
        <w:jc w:val="lowKashida"/>
        <w:rPr>
          <w:rFonts w:asciiTheme="majorBidi" w:hAnsiTheme="majorBidi" w:cstheme="majorBidi"/>
          <w:color w:val="000000"/>
          <w:sz w:val="24"/>
          <w:szCs w:val="24"/>
        </w:rPr>
      </w:pPr>
      <w:r>
        <w:rPr>
          <w:rFonts w:asciiTheme="minorHAnsi" w:hAnsiTheme="minorHAnsi"/>
          <w:color w:val="FF0000"/>
          <w:rtl/>
        </w:rPr>
        <w:t xml:space="preserve"> </w:t>
      </w:r>
      <w:r>
        <w:rPr>
          <w:rFonts w:asciiTheme="minorHAnsi" w:hAnsiTheme="minorHAnsi"/>
          <w:color w:val="FF0000"/>
        </w:rPr>
        <w:t xml:space="preserve"> </w:t>
      </w:r>
    </w:p>
    <w:p w14:paraId="52881C71" w14:textId="77777777" w:rsidR="000F57BD" w:rsidRDefault="000F57BD" w:rsidP="000F57BD">
      <w:pPr>
        <w:pStyle w:val="ListParagraph"/>
        <w:ind w:left="375"/>
        <w:jc w:val="both"/>
        <w:rPr>
          <w:rFonts w:asciiTheme="majorBidi" w:hAnsiTheme="majorBidi" w:cstheme="majorBidi"/>
          <w:color w:val="000000"/>
          <w:sz w:val="24"/>
          <w:szCs w:val="24"/>
        </w:rPr>
      </w:pPr>
      <w:r w:rsidRPr="00454542">
        <w:rPr>
          <w:rFonts w:asciiTheme="majorBidi" w:hAnsiTheme="majorBidi" w:cstheme="majorBidi"/>
          <w:color w:val="000000"/>
          <w:sz w:val="24"/>
          <w:szCs w:val="24"/>
        </w:rPr>
        <w:t xml:space="preserve">  </w:t>
      </w:r>
    </w:p>
    <w:p w14:paraId="4AB7FBC8" w14:textId="77777777" w:rsidR="000F57BD" w:rsidRDefault="000F57BD" w:rsidP="000F57BD">
      <w:pPr>
        <w:pStyle w:val="ListParagraph"/>
        <w:ind w:left="375"/>
        <w:jc w:val="both"/>
        <w:rPr>
          <w:rFonts w:asciiTheme="majorBidi" w:hAnsiTheme="majorBidi" w:cstheme="majorBidi"/>
          <w:color w:val="000000"/>
          <w:sz w:val="24"/>
          <w:szCs w:val="24"/>
        </w:rPr>
      </w:pPr>
    </w:p>
    <w:p w14:paraId="0F43149B" w14:textId="77777777" w:rsidR="000F57BD" w:rsidRDefault="000F57BD" w:rsidP="000F57BD">
      <w:pPr>
        <w:pStyle w:val="ListParagraph"/>
        <w:ind w:left="375"/>
        <w:jc w:val="both"/>
        <w:rPr>
          <w:rFonts w:asciiTheme="majorBidi" w:hAnsiTheme="majorBidi" w:cstheme="majorBidi"/>
          <w:color w:val="000000"/>
          <w:sz w:val="24"/>
          <w:szCs w:val="24"/>
        </w:rPr>
      </w:pPr>
    </w:p>
    <w:p w14:paraId="1B7A35D5" w14:textId="77777777" w:rsidR="000F57BD" w:rsidRDefault="000F57BD" w:rsidP="000F57BD">
      <w:pPr>
        <w:pStyle w:val="ListParagraph"/>
        <w:ind w:left="375"/>
        <w:jc w:val="both"/>
        <w:rPr>
          <w:rFonts w:asciiTheme="majorBidi" w:hAnsiTheme="majorBidi" w:cstheme="majorBidi"/>
          <w:color w:val="000000"/>
          <w:sz w:val="24"/>
          <w:szCs w:val="24"/>
        </w:rPr>
      </w:pPr>
    </w:p>
    <w:p w14:paraId="3A6FF6B5" w14:textId="77777777" w:rsidR="000F57BD" w:rsidRDefault="000F57BD" w:rsidP="000F57BD">
      <w:pPr>
        <w:pStyle w:val="ListParagraph"/>
        <w:ind w:left="375"/>
        <w:jc w:val="both"/>
        <w:rPr>
          <w:rFonts w:asciiTheme="majorBidi" w:hAnsiTheme="majorBidi" w:cstheme="majorBidi"/>
          <w:color w:val="000000"/>
          <w:sz w:val="24"/>
          <w:szCs w:val="24"/>
        </w:rPr>
      </w:pPr>
    </w:p>
    <w:p w14:paraId="74585EC8" w14:textId="77777777" w:rsidR="000F57BD" w:rsidRDefault="000F57BD" w:rsidP="000F57BD">
      <w:pPr>
        <w:pStyle w:val="ListParagraph"/>
        <w:ind w:left="0"/>
        <w:jc w:val="both"/>
        <w:rPr>
          <w:rFonts w:asciiTheme="majorBidi" w:hAnsiTheme="majorBidi" w:cstheme="majorBidi"/>
          <w:b/>
          <w:bCs/>
          <w:smallCaps/>
          <w:kern w:val="1"/>
          <w:sz w:val="28"/>
          <w:szCs w:val="28"/>
        </w:rPr>
      </w:pPr>
      <w:r>
        <w:rPr>
          <w:rFonts w:asciiTheme="majorBidi" w:hAnsiTheme="majorBidi" w:cstheme="majorBidi"/>
          <w:b/>
          <w:bCs/>
          <w:color w:val="000000"/>
          <w:sz w:val="28"/>
          <w:szCs w:val="28"/>
        </w:rPr>
        <w:t xml:space="preserve"> </w:t>
      </w:r>
      <w:r w:rsidRPr="00D272B0">
        <w:rPr>
          <w:rFonts w:asciiTheme="majorBidi" w:hAnsiTheme="majorBidi" w:cstheme="majorBidi"/>
          <w:b/>
          <w:bCs/>
          <w:color w:val="000000"/>
          <w:sz w:val="28"/>
          <w:szCs w:val="28"/>
        </w:rPr>
        <w:t xml:space="preserve">3. </w:t>
      </w:r>
      <w:r w:rsidRPr="00D272B0">
        <w:rPr>
          <w:rFonts w:asciiTheme="majorBidi" w:hAnsiTheme="majorBidi" w:cstheme="majorBidi"/>
          <w:b/>
          <w:bCs/>
          <w:smallCaps/>
          <w:kern w:val="1"/>
          <w:sz w:val="28"/>
          <w:szCs w:val="28"/>
        </w:rPr>
        <w:t>T</w:t>
      </w:r>
      <w:r w:rsidRPr="00D272B0">
        <w:rPr>
          <w:rStyle w:val="Heading3Char"/>
          <w:rFonts w:asciiTheme="majorBidi" w:eastAsia="Calibri" w:hAnsiTheme="majorBidi"/>
          <w:sz w:val="28"/>
          <w:szCs w:val="28"/>
        </w:rPr>
        <w:t>echnical</w:t>
      </w:r>
      <w:r w:rsidRPr="00D272B0">
        <w:rPr>
          <w:rFonts w:asciiTheme="majorBidi" w:hAnsiTheme="majorBidi" w:cstheme="majorBidi"/>
          <w:b/>
          <w:bCs/>
          <w:smallCaps/>
          <w:kern w:val="1"/>
          <w:sz w:val="28"/>
          <w:szCs w:val="28"/>
        </w:rPr>
        <w:t xml:space="preserve"> S</w:t>
      </w:r>
      <w:r w:rsidRPr="00D272B0">
        <w:rPr>
          <w:rStyle w:val="Heading1Char"/>
          <w:rFonts w:asciiTheme="majorBidi" w:eastAsia="Calibri" w:hAnsiTheme="majorBidi"/>
          <w:sz w:val="28"/>
          <w:szCs w:val="28"/>
        </w:rPr>
        <w:t>pecifications</w:t>
      </w:r>
      <w:r w:rsidRPr="00D272B0">
        <w:rPr>
          <w:rFonts w:asciiTheme="majorBidi" w:hAnsiTheme="majorBidi" w:cstheme="majorBidi"/>
          <w:b/>
          <w:bCs/>
          <w:smallCaps/>
          <w:kern w:val="1"/>
          <w:sz w:val="28"/>
          <w:szCs w:val="28"/>
        </w:rPr>
        <w:t xml:space="preserve"> </w:t>
      </w:r>
      <w:r w:rsidRPr="00D272B0">
        <w:rPr>
          <w:rStyle w:val="Heading3Char"/>
          <w:rFonts w:asciiTheme="majorBidi" w:eastAsia="Calibri" w:hAnsiTheme="majorBidi"/>
          <w:sz w:val="28"/>
          <w:szCs w:val="28"/>
        </w:rPr>
        <w:t>a</w:t>
      </w:r>
      <w:r w:rsidRPr="00D272B0">
        <w:rPr>
          <w:rStyle w:val="Heading3Char"/>
          <w:rFonts w:asciiTheme="majorBidi" w:eastAsia="Calibri" w:hAnsiTheme="majorBidi" w:cstheme="majorBidi"/>
          <w:sz w:val="28"/>
          <w:szCs w:val="28"/>
        </w:rPr>
        <w:t>nd</w:t>
      </w:r>
      <w:r w:rsidRPr="00D272B0">
        <w:rPr>
          <w:rStyle w:val="Heading3Char"/>
          <w:rFonts w:asciiTheme="majorBidi" w:eastAsia="Calibri" w:hAnsiTheme="majorBidi"/>
          <w:sz w:val="28"/>
          <w:szCs w:val="28"/>
        </w:rPr>
        <w:t xml:space="preserve"> </w:t>
      </w:r>
      <w:r w:rsidRPr="00D272B0">
        <w:rPr>
          <w:rFonts w:asciiTheme="majorBidi" w:hAnsiTheme="majorBidi" w:cstheme="majorBidi"/>
          <w:b/>
          <w:bCs/>
          <w:smallCaps/>
          <w:kern w:val="1"/>
          <w:sz w:val="28"/>
          <w:szCs w:val="28"/>
        </w:rPr>
        <w:t>D</w:t>
      </w:r>
      <w:r w:rsidRPr="00D272B0">
        <w:rPr>
          <w:rStyle w:val="Heading3Char"/>
          <w:rFonts w:asciiTheme="majorBidi" w:eastAsia="Calibri" w:hAnsiTheme="majorBidi" w:cstheme="majorBidi"/>
          <w:sz w:val="28"/>
          <w:szCs w:val="28"/>
        </w:rPr>
        <w:t>etails</w:t>
      </w:r>
      <w:r w:rsidRPr="00D272B0">
        <w:rPr>
          <w:rFonts w:asciiTheme="majorBidi" w:hAnsiTheme="majorBidi" w:cstheme="majorBidi"/>
          <w:b/>
          <w:bCs/>
          <w:smallCaps/>
          <w:kern w:val="1"/>
          <w:sz w:val="28"/>
          <w:szCs w:val="28"/>
        </w:rPr>
        <w:t>:</w:t>
      </w:r>
    </w:p>
    <w:p w14:paraId="7D392779" w14:textId="77777777" w:rsidR="000F57BD" w:rsidRPr="00D42B50" w:rsidRDefault="000F57BD" w:rsidP="000F57BD">
      <w:pPr>
        <w:pStyle w:val="ListParagraph"/>
        <w:ind w:left="-180"/>
        <w:jc w:val="both"/>
        <w:rPr>
          <w:rFonts w:asciiTheme="majorBidi" w:hAnsiTheme="majorBidi" w:cstheme="majorBidi"/>
          <w:color w:val="000000"/>
          <w:sz w:val="24"/>
          <w:szCs w:val="24"/>
        </w:rPr>
      </w:pPr>
    </w:p>
    <w:p w14:paraId="14AC40E0" w14:textId="77777777" w:rsidR="000F57BD" w:rsidRDefault="000F57BD" w:rsidP="000F57BD">
      <w:pPr>
        <w:pStyle w:val="ListParagraph"/>
        <w:spacing w:line="240" w:lineRule="auto"/>
        <w:ind w:left="0"/>
        <w:jc w:val="lowKashida"/>
        <w:rPr>
          <w:rFonts w:asciiTheme="majorBidi" w:hAnsiTheme="majorBidi" w:cstheme="majorBidi"/>
          <w:color w:val="000000"/>
          <w:sz w:val="24"/>
          <w:szCs w:val="24"/>
        </w:rPr>
      </w:pPr>
      <w:r w:rsidRPr="00D272B0">
        <w:rPr>
          <w:rFonts w:asciiTheme="majorBidi" w:hAnsiTheme="majorBidi" w:cstheme="majorBidi"/>
          <w:color w:val="000000"/>
          <w:sz w:val="24"/>
          <w:szCs w:val="24"/>
        </w:rPr>
        <w:t xml:space="preserve">Bidders must comply with the </w:t>
      </w:r>
      <w:r>
        <w:rPr>
          <w:rFonts w:asciiTheme="majorBidi" w:hAnsiTheme="majorBidi" w:cstheme="majorBidi"/>
          <w:color w:val="000000"/>
          <w:sz w:val="24"/>
          <w:szCs w:val="24"/>
        </w:rPr>
        <w:t>above mentioned</w:t>
      </w:r>
      <w:r w:rsidRPr="00D272B0">
        <w:rPr>
          <w:rFonts w:asciiTheme="majorBidi" w:hAnsiTheme="majorBidi" w:cstheme="majorBidi"/>
          <w:color w:val="000000"/>
          <w:sz w:val="24"/>
          <w:szCs w:val="24"/>
        </w:rPr>
        <w:t xml:space="preserve"> technical specifications and requirements for </w:t>
      </w:r>
      <w:r>
        <w:rPr>
          <w:rFonts w:asciiTheme="majorBidi" w:hAnsiTheme="majorBidi" w:cstheme="majorBidi"/>
          <w:color w:val="000000"/>
          <w:sz w:val="24"/>
          <w:szCs w:val="24"/>
        </w:rPr>
        <w:t xml:space="preserve">RAM installation </w:t>
      </w:r>
      <w:r w:rsidRPr="00D272B0">
        <w:rPr>
          <w:rFonts w:asciiTheme="majorBidi" w:hAnsiTheme="majorBidi" w:cstheme="majorBidi"/>
          <w:b/>
          <w:bCs/>
          <w:sz w:val="24"/>
          <w:szCs w:val="24"/>
        </w:rPr>
        <w:t>,</w:t>
      </w:r>
      <w:r w:rsidRPr="00D272B0">
        <w:rPr>
          <w:rFonts w:asciiTheme="majorBidi" w:hAnsiTheme="majorBidi" w:cstheme="majorBidi"/>
          <w:color w:val="000000"/>
          <w:sz w:val="24"/>
          <w:szCs w:val="24"/>
        </w:rPr>
        <w:t xml:space="preserve"> therefore bidders are required to comply in full with these technical specifications and requirements and any proposal that does not comply with these technical specifications and requirements shall be rejected for being none </w:t>
      </w:r>
      <w:r w:rsidRPr="00F42548">
        <w:rPr>
          <w:rFonts w:asciiTheme="majorBidi" w:hAnsiTheme="majorBidi" w:cstheme="majorBidi"/>
          <w:color w:val="000000"/>
          <w:sz w:val="24"/>
          <w:szCs w:val="24"/>
        </w:rPr>
        <w:t xml:space="preserve">responsive. Bidders must be specifying the manufacturer and the origin of countries of the submitted </w:t>
      </w:r>
      <w:r w:rsidRPr="00F42548">
        <w:rPr>
          <w:rFonts w:asciiTheme="majorBidi" w:hAnsiTheme="majorBidi" w:cstheme="majorBidi"/>
          <w:i/>
          <w:iCs/>
          <w:color w:val="000000"/>
          <w:sz w:val="24"/>
          <w:szCs w:val="24"/>
        </w:rPr>
        <w:t>devices</w:t>
      </w:r>
      <w:r w:rsidRPr="00F42548">
        <w:rPr>
          <w:rFonts w:asciiTheme="majorBidi" w:hAnsiTheme="majorBidi" w:cstheme="majorBidi"/>
          <w:color w:val="000000"/>
          <w:sz w:val="24"/>
          <w:szCs w:val="24"/>
        </w:rPr>
        <w:t>.</w:t>
      </w:r>
    </w:p>
    <w:p w14:paraId="2F4184DA" w14:textId="77777777" w:rsidR="000F57BD" w:rsidRDefault="000F57BD" w:rsidP="000F57BD">
      <w:pPr>
        <w:pStyle w:val="ListParagraph"/>
        <w:spacing w:line="240" w:lineRule="auto"/>
        <w:ind w:left="0"/>
        <w:jc w:val="lowKashida"/>
        <w:rPr>
          <w:rFonts w:asciiTheme="majorBidi" w:hAnsiTheme="majorBidi" w:cstheme="majorBidi"/>
          <w:color w:val="000000"/>
          <w:sz w:val="24"/>
          <w:szCs w:val="24"/>
        </w:rPr>
      </w:pPr>
    </w:p>
    <w:p w14:paraId="7F9270DD" w14:textId="77777777" w:rsidR="000F57BD" w:rsidRDefault="000F57BD" w:rsidP="000F57BD">
      <w:pPr>
        <w:pStyle w:val="ListParagraph"/>
        <w:spacing w:line="240" w:lineRule="auto"/>
        <w:ind w:left="0"/>
        <w:jc w:val="lowKashida"/>
        <w:rPr>
          <w:rFonts w:asciiTheme="majorBidi" w:hAnsiTheme="majorBidi" w:cstheme="majorBidi"/>
          <w:color w:val="000000"/>
          <w:sz w:val="24"/>
          <w:szCs w:val="24"/>
        </w:rPr>
      </w:pPr>
    </w:p>
    <w:p w14:paraId="3000CE0A" w14:textId="77777777" w:rsidR="000F57BD" w:rsidRDefault="000F57BD" w:rsidP="000F57BD">
      <w:pPr>
        <w:pStyle w:val="ListParagraph"/>
        <w:spacing w:line="240" w:lineRule="auto"/>
        <w:ind w:left="0"/>
        <w:jc w:val="lowKashida"/>
        <w:rPr>
          <w:rFonts w:asciiTheme="majorBidi" w:hAnsiTheme="majorBidi" w:cstheme="majorBidi"/>
          <w:color w:val="000000"/>
          <w:sz w:val="24"/>
          <w:szCs w:val="24"/>
        </w:rPr>
      </w:pPr>
    </w:p>
    <w:p w14:paraId="29ED23EF" w14:textId="77777777" w:rsidR="000F57BD" w:rsidRDefault="000F57BD" w:rsidP="000F57BD">
      <w:pPr>
        <w:pStyle w:val="ListParagraph"/>
        <w:spacing w:line="240" w:lineRule="auto"/>
        <w:ind w:left="0"/>
        <w:jc w:val="lowKashida"/>
        <w:rPr>
          <w:rFonts w:asciiTheme="majorBidi" w:hAnsiTheme="majorBidi" w:cstheme="majorBidi"/>
          <w:color w:val="000000"/>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4183"/>
        <w:gridCol w:w="2585"/>
      </w:tblGrid>
      <w:tr w:rsidR="000F57BD" w:rsidRPr="00454542" w14:paraId="4FF030A8" w14:textId="77777777" w:rsidTr="000F57BD">
        <w:tc>
          <w:tcPr>
            <w:tcW w:w="1260" w:type="dxa"/>
          </w:tcPr>
          <w:p w14:paraId="09885A8C" w14:textId="77777777" w:rsidR="000F57BD" w:rsidRPr="0093316D" w:rsidRDefault="000F57BD" w:rsidP="000F57BD">
            <w:pPr>
              <w:spacing w:after="0" w:line="240" w:lineRule="auto"/>
              <w:jc w:val="center"/>
              <w:rPr>
                <w:rFonts w:asciiTheme="majorBidi" w:hAnsiTheme="majorBidi" w:cstheme="majorBidi"/>
                <w:b/>
                <w:bCs/>
                <w:sz w:val="24"/>
                <w:szCs w:val="24"/>
              </w:rPr>
            </w:pPr>
            <w:r w:rsidRPr="0016129E">
              <w:rPr>
                <w:rFonts w:asciiTheme="majorBidi" w:hAnsiTheme="majorBidi" w:cstheme="majorBidi"/>
                <w:b/>
                <w:bCs/>
                <w:sz w:val="24"/>
                <w:szCs w:val="24"/>
              </w:rPr>
              <w:t>N</w:t>
            </w:r>
            <w:r w:rsidRPr="0093316D">
              <w:rPr>
                <w:rFonts w:asciiTheme="majorBidi" w:hAnsiTheme="majorBidi" w:cstheme="majorBidi"/>
                <w:b/>
                <w:bCs/>
                <w:sz w:val="24"/>
                <w:szCs w:val="24"/>
              </w:rPr>
              <w:t>umber</w:t>
            </w:r>
          </w:p>
        </w:tc>
        <w:tc>
          <w:tcPr>
            <w:tcW w:w="4183" w:type="dxa"/>
          </w:tcPr>
          <w:p w14:paraId="4F0674B7" w14:textId="77777777" w:rsidR="000F57BD" w:rsidRPr="00652B78" w:rsidRDefault="000F57BD" w:rsidP="000F57BD">
            <w:pPr>
              <w:spacing w:after="0" w:line="240" w:lineRule="auto"/>
              <w:jc w:val="center"/>
              <w:rPr>
                <w:rFonts w:asciiTheme="majorBidi" w:hAnsiTheme="majorBidi" w:cstheme="majorBidi"/>
                <w:b/>
                <w:bCs/>
                <w:sz w:val="24"/>
                <w:szCs w:val="24"/>
              </w:rPr>
            </w:pPr>
            <w:r w:rsidRPr="0093316D">
              <w:rPr>
                <w:rFonts w:asciiTheme="majorBidi" w:hAnsiTheme="majorBidi" w:cstheme="majorBidi"/>
                <w:b/>
                <w:bCs/>
                <w:sz w:val="24"/>
                <w:szCs w:val="24"/>
              </w:rPr>
              <w:t>Item</w:t>
            </w:r>
          </w:p>
        </w:tc>
        <w:tc>
          <w:tcPr>
            <w:tcW w:w="2585" w:type="dxa"/>
          </w:tcPr>
          <w:p w14:paraId="45B871BD" w14:textId="77777777" w:rsidR="000F57BD" w:rsidRPr="00412A9D" w:rsidRDefault="000F57BD" w:rsidP="000F57BD">
            <w:pPr>
              <w:spacing w:after="0" w:line="240" w:lineRule="auto"/>
              <w:jc w:val="center"/>
              <w:rPr>
                <w:rFonts w:asciiTheme="majorBidi" w:hAnsiTheme="majorBidi" w:cstheme="majorBidi"/>
                <w:b/>
                <w:bCs/>
                <w:sz w:val="24"/>
                <w:szCs w:val="24"/>
              </w:rPr>
            </w:pPr>
            <w:r w:rsidRPr="00477E6C">
              <w:rPr>
                <w:rFonts w:asciiTheme="majorBidi" w:hAnsiTheme="majorBidi" w:cstheme="majorBidi"/>
                <w:b/>
                <w:bCs/>
                <w:sz w:val="24"/>
                <w:szCs w:val="24"/>
              </w:rPr>
              <w:t>Q</w:t>
            </w:r>
            <w:r>
              <w:rPr>
                <w:rFonts w:asciiTheme="majorBidi" w:hAnsiTheme="majorBidi" w:cstheme="majorBidi"/>
                <w:b/>
                <w:bCs/>
                <w:sz w:val="24"/>
                <w:szCs w:val="24"/>
              </w:rPr>
              <w:t>TY</w:t>
            </w:r>
          </w:p>
        </w:tc>
      </w:tr>
      <w:tr w:rsidR="000F57BD" w:rsidRPr="00454542" w14:paraId="6C727AA7" w14:textId="77777777" w:rsidTr="000F57BD">
        <w:tc>
          <w:tcPr>
            <w:tcW w:w="1260" w:type="dxa"/>
            <w:shd w:val="clear" w:color="auto" w:fill="D9D9D9" w:themeFill="background1" w:themeFillShade="D9"/>
          </w:tcPr>
          <w:p w14:paraId="4C87846F" w14:textId="77777777" w:rsidR="000F57BD" w:rsidRPr="00454542" w:rsidRDefault="000F57BD" w:rsidP="000F57BD">
            <w:pPr>
              <w:spacing w:after="0" w:line="240" w:lineRule="auto"/>
              <w:rPr>
                <w:rFonts w:asciiTheme="majorBidi" w:hAnsiTheme="majorBidi" w:cstheme="majorBidi"/>
                <w:b/>
                <w:bCs/>
                <w:sz w:val="24"/>
                <w:szCs w:val="24"/>
              </w:rPr>
            </w:pPr>
            <w:r>
              <w:rPr>
                <w:rFonts w:asciiTheme="majorBidi" w:hAnsiTheme="majorBidi" w:cstheme="majorBidi"/>
                <w:b/>
                <w:bCs/>
                <w:sz w:val="24"/>
                <w:szCs w:val="24"/>
              </w:rPr>
              <w:t>1</w:t>
            </w:r>
          </w:p>
        </w:tc>
        <w:tc>
          <w:tcPr>
            <w:tcW w:w="4183" w:type="dxa"/>
            <w:shd w:val="clear" w:color="auto" w:fill="D9D9D9" w:themeFill="background1" w:themeFillShade="D9"/>
          </w:tcPr>
          <w:p w14:paraId="05F06348" w14:textId="77777777" w:rsidR="000F57BD" w:rsidRPr="00E31627" w:rsidRDefault="000F57BD" w:rsidP="000F57BD">
            <w:pPr>
              <w:pStyle w:val="Default"/>
            </w:pPr>
            <w:r>
              <w:rPr>
                <w:sz w:val="22"/>
                <w:szCs w:val="22"/>
              </w:rPr>
              <w:t xml:space="preserve">HPE 16GB (1x16GB) Single Rank x4 DDR4-2400 CAS-17-17-17 Registered Memory Remanufactured Kit </w:t>
            </w:r>
          </w:p>
        </w:tc>
        <w:tc>
          <w:tcPr>
            <w:tcW w:w="2585" w:type="dxa"/>
            <w:shd w:val="clear" w:color="auto" w:fill="D9D9D9" w:themeFill="background1" w:themeFillShade="D9"/>
          </w:tcPr>
          <w:p w14:paraId="721D632C" w14:textId="62B1828F" w:rsidR="000F57BD" w:rsidRPr="00454542" w:rsidRDefault="00004140" w:rsidP="000F57BD">
            <w:pPr>
              <w:spacing w:after="0" w:line="240" w:lineRule="auto"/>
              <w:rPr>
                <w:rFonts w:asciiTheme="majorBidi" w:hAnsiTheme="majorBidi" w:cstheme="majorBidi"/>
                <w:sz w:val="24"/>
                <w:szCs w:val="24"/>
              </w:rPr>
            </w:pPr>
            <w:r>
              <w:rPr>
                <w:rFonts w:asciiTheme="majorBidi" w:hAnsiTheme="majorBidi" w:cstheme="majorBidi"/>
                <w:sz w:val="24"/>
                <w:szCs w:val="24"/>
              </w:rPr>
              <w:t>126</w:t>
            </w:r>
          </w:p>
        </w:tc>
      </w:tr>
      <w:tr w:rsidR="000F57BD" w:rsidRPr="00454542" w14:paraId="18E69BBF" w14:textId="77777777" w:rsidTr="000F57BD">
        <w:tc>
          <w:tcPr>
            <w:tcW w:w="1260" w:type="dxa"/>
            <w:shd w:val="clear" w:color="auto" w:fill="D9D9D9" w:themeFill="background1" w:themeFillShade="D9"/>
          </w:tcPr>
          <w:p w14:paraId="7ED8599E" w14:textId="77777777" w:rsidR="000F57BD" w:rsidRDefault="000F57BD" w:rsidP="000F57BD">
            <w:pPr>
              <w:spacing w:after="0" w:line="240" w:lineRule="auto"/>
              <w:rPr>
                <w:rFonts w:asciiTheme="majorBidi" w:hAnsiTheme="majorBidi" w:cstheme="majorBidi"/>
                <w:b/>
                <w:bCs/>
                <w:sz w:val="24"/>
                <w:szCs w:val="24"/>
              </w:rPr>
            </w:pPr>
            <w:r>
              <w:rPr>
                <w:rFonts w:asciiTheme="majorBidi" w:hAnsiTheme="majorBidi" w:cstheme="majorBidi"/>
                <w:b/>
                <w:bCs/>
                <w:sz w:val="24"/>
                <w:szCs w:val="24"/>
              </w:rPr>
              <w:t>2</w:t>
            </w:r>
          </w:p>
        </w:tc>
        <w:tc>
          <w:tcPr>
            <w:tcW w:w="4183" w:type="dxa"/>
            <w:shd w:val="clear" w:color="auto" w:fill="D9D9D9" w:themeFill="background1" w:themeFillShade="D9"/>
          </w:tcPr>
          <w:p w14:paraId="4CF2F377" w14:textId="1713E6DC" w:rsidR="008F5C13" w:rsidRDefault="008F5C13" w:rsidP="000F57BD">
            <w:pPr>
              <w:pStyle w:val="Default"/>
              <w:rPr>
                <w:sz w:val="22"/>
                <w:szCs w:val="22"/>
              </w:rPr>
            </w:pPr>
            <w:r>
              <w:rPr>
                <w:color w:val="1F497D"/>
              </w:rPr>
              <w:t>16GB RDIMM, 2666MT/s, Dual Rank for DELL PowerEdge R440 servers</w:t>
            </w:r>
          </w:p>
        </w:tc>
        <w:tc>
          <w:tcPr>
            <w:tcW w:w="2585" w:type="dxa"/>
            <w:shd w:val="clear" w:color="auto" w:fill="D9D9D9" w:themeFill="background1" w:themeFillShade="D9"/>
          </w:tcPr>
          <w:p w14:paraId="1F72F9D1" w14:textId="718C54E5" w:rsidR="000F57BD" w:rsidRDefault="008F5C13" w:rsidP="000F57BD">
            <w:pPr>
              <w:spacing w:after="0" w:line="240" w:lineRule="auto"/>
              <w:rPr>
                <w:rFonts w:asciiTheme="majorBidi" w:hAnsiTheme="majorBidi" w:cstheme="majorBidi"/>
                <w:sz w:val="24"/>
                <w:szCs w:val="24"/>
              </w:rPr>
            </w:pPr>
            <w:r>
              <w:rPr>
                <w:rFonts w:asciiTheme="majorBidi" w:hAnsiTheme="majorBidi" w:cstheme="majorBidi"/>
                <w:sz w:val="24"/>
                <w:szCs w:val="24"/>
              </w:rPr>
              <w:t>30</w:t>
            </w:r>
          </w:p>
        </w:tc>
      </w:tr>
    </w:tbl>
    <w:p w14:paraId="61F1B98A" w14:textId="77777777" w:rsidR="000F57BD" w:rsidRDefault="000F57BD" w:rsidP="000F57BD">
      <w:pPr>
        <w:pStyle w:val="ListParagraph"/>
        <w:spacing w:line="240" w:lineRule="auto"/>
        <w:ind w:left="0"/>
        <w:jc w:val="lowKashida"/>
        <w:rPr>
          <w:rFonts w:asciiTheme="majorBidi" w:hAnsiTheme="majorBidi" w:cstheme="majorBidi"/>
          <w:color w:val="000000"/>
          <w:sz w:val="24"/>
          <w:szCs w:val="24"/>
        </w:rPr>
      </w:pPr>
    </w:p>
    <w:p w14:paraId="1167C418" w14:textId="77777777" w:rsidR="000F57BD" w:rsidRDefault="000F57BD" w:rsidP="000F57BD">
      <w:pPr>
        <w:pStyle w:val="ListParagraph"/>
        <w:spacing w:line="240" w:lineRule="auto"/>
        <w:ind w:left="0"/>
        <w:jc w:val="lowKashida"/>
        <w:rPr>
          <w:rFonts w:asciiTheme="majorBidi" w:hAnsiTheme="majorBidi" w:cstheme="majorBidi"/>
          <w:color w:val="000000"/>
          <w:sz w:val="24"/>
          <w:szCs w:val="24"/>
        </w:rPr>
      </w:pPr>
    </w:p>
    <w:p w14:paraId="54DA81D8" w14:textId="77777777" w:rsidR="000F57BD" w:rsidRPr="00833791" w:rsidRDefault="000F57BD" w:rsidP="000F57BD">
      <w:pPr>
        <w:spacing w:line="240" w:lineRule="auto"/>
        <w:jc w:val="lowKashida"/>
        <w:rPr>
          <w:rFonts w:asciiTheme="majorBidi" w:hAnsiTheme="majorBidi" w:cstheme="majorBidi"/>
          <w:b/>
          <w:bCs/>
          <w:color w:val="000000"/>
          <w:sz w:val="28"/>
          <w:szCs w:val="28"/>
        </w:rPr>
      </w:pPr>
    </w:p>
    <w:p w14:paraId="5DB40CFD" w14:textId="77777777" w:rsidR="000F57BD" w:rsidRPr="00F42548" w:rsidRDefault="000F57BD" w:rsidP="000F57BD">
      <w:pPr>
        <w:jc w:val="both"/>
        <w:rPr>
          <w:rFonts w:asciiTheme="majorBidi" w:hAnsiTheme="majorBidi" w:cstheme="majorBidi"/>
          <w:b/>
          <w:bCs/>
          <w:sz w:val="24"/>
          <w:szCs w:val="24"/>
          <w:rtl/>
          <w:lang w:bidi="ar-JO"/>
        </w:rPr>
      </w:pPr>
    </w:p>
    <w:p w14:paraId="5F6337BA" w14:textId="77777777" w:rsidR="000F57BD" w:rsidRDefault="000F57BD" w:rsidP="000F57BD">
      <w:pPr>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4. </w:t>
      </w:r>
      <w:r w:rsidRPr="00D272B0">
        <w:rPr>
          <w:rFonts w:asciiTheme="majorBidi" w:hAnsiTheme="majorBidi" w:cstheme="majorBidi"/>
          <w:b/>
          <w:bCs/>
          <w:sz w:val="28"/>
          <w:szCs w:val="28"/>
          <w:lang w:bidi="ar-JO"/>
        </w:rPr>
        <w:t>General Terms and Conditions</w:t>
      </w:r>
      <w:r w:rsidRPr="00D272B0">
        <w:rPr>
          <w:rFonts w:asciiTheme="majorBidi" w:hAnsiTheme="majorBidi" w:cstheme="majorBidi"/>
          <w:b/>
          <w:bCs/>
          <w:smallCaps/>
          <w:kern w:val="1"/>
          <w:sz w:val="28"/>
          <w:szCs w:val="28"/>
        </w:rPr>
        <w:t>:</w:t>
      </w:r>
    </w:p>
    <w:p w14:paraId="7C5DB109" w14:textId="19E021C0" w:rsidR="000F57BD" w:rsidRPr="00454542" w:rsidRDefault="000F57BD" w:rsidP="004E1A76">
      <w:pPr>
        <w:spacing w:line="240" w:lineRule="auto"/>
        <w:jc w:val="lowKashida"/>
        <w:rPr>
          <w:rFonts w:asciiTheme="majorBidi" w:hAnsiTheme="majorBidi" w:cstheme="majorBidi"/>
          <w:sz w:val="24"/>
          <w:szCs w:val="24"/>
        </w:rPr>
      </w:pPr>
      <w:r w:rsidRPr="00EA5827">
        <w:rPr>
          <w:rFonts w:asciiTheme="majorBidi" w:hAnsiTheme="majorBidi" w:cstheme="majorBidi"/>
          <w:sz w:val="24"/>
          <w:szCs w:val="24"/>
        </w:rPr>
        <w:t xml:space="preserve">This RFP is subject to the </w:t>
      </w:r>
      <w:r w:rsidRPr="00063A58">
        <w:rPr>
          <w:rFonts w:asciiTheme="majorBidi" w:hAnsiTheme="majorBidi" w:cstheme="majorBidi"/>
          <w:sz w:val="24"/>
          <w:szCs w:val="24"/>
        </w:rPr>
        <w:t xml:space="preserve">For Tenders Subject To The </w:t>
      </w:r>
      <w:r w:rsidR="004E1A76">
        <w:rPr>
          <w:rFonts w:asciiTheme="majorBidi" w:hAnsiTheme="majorBidi" w:cstheme="majorBidi"/>
          <w:sz w:val="24"/>
          <w:szCs w:val="24"/>
        </w:rPr>
        <w:t xml:space="preserve">governmental </w:t>
      </w:r>
      <w:r w:rsidR="004E1A76" w:rsidRPr="00063A58">
        <w:rPr>
          <w:rFonts w:asciiTheme="majorBidi" w:hAnsiTheme="majorBidi" w:cstheme="majorBidi"/>
          <w:sz w:val="24"/>
          <w:szCs w:val="24"/>
        </w:rPr>
        <w:t xml:space="preserve"> </w:t>
      </w:r>
      <w:r w:rsidRPr="00063A58">
        <w:rPr>
          <w:rFonts w:asciiTheme="majorBidi" w:hAnsiTheme="majorBidi" w:cstheme="majorBidi"/>
          <w:sz w:val="24"/>
          <w:szCs w:val="24"/>
        </w:rPr>
        <w:t>Procurement  By-Law No28  of 2019 and its Instructions</w:t>
      </w:r>
    </w:p>
    <w:p w14:paraId="315D97A3" w14:textId="77777777" w:rsidR="000F57BD" w:rsidRDefault="000F57BD" w:rsidP="000F57BD">
      <w:pPr>
        <w:rPr>
          <w:rFonts w:asciiTheme="majorBidi" w:hAnsiTheme="majorBidi" w:cstheme="majorBidi"/>
          <w:b/>
          <w:bCs/>
          <w:sz w:val="28"/>
          <w:szCs w:val="28"/>
          <w:lang w:bidi="ar-JO"/>
        </w:rPr>
      </w:pPr>
      <w:r w:rsidRPr="00686614">
        <w:rPr>
          <w:rFonts w:asciiTheme="majorBidi" w:hAnsiTheme="majorBidi" w:cstheme="majorBidi"/>
          <w:b/>
          <w:bCs/>
          <w:sz w:val="28"/>
          <w:szCs w:val="28"/>
          <w:lang w:bidi="ar-JO"/>
        </w:rPr>
        <w:t xml:space="preserve">5.  </w:t>
      </w:r>
      <w:r w:rsidRPr="00D272B0">
        <w:rPr>
          <w:rFonts w:asciiTheme="majorBidi" w:hAnsiTheme="majorBidi" w:cstheme="majorBidi"/>
          <w:b/>
          <w:bCs/>
          <w:sz w:val="28"/>
          <w:szCs w:val="28"/>
          <w:lang w:bidi="ar-JO"/>
        </w:rPr>
        <w:t>Special Terms and Conditions:</w:t>
      </w:r>
    </w:p>
    <w:p w14:paraId="6E8F1B4F" w14:textId="77777777" w:rsidR="000F57BD" w:rsidRDefault="000F57BD" w:rsidP="000F57BD">
      <w:pPr>
        <w:pStyle w:val="ListParagraph"/>
        <w:ind w:left="375"/>
        <w:rPr>
          <w:rFonts w:asciiTheme="majorBidi" w:hAnsiTheme="majorBidi" w:cstheme="majorBidi"/>
          <w:b/>
          <w:bCs/>
          <w:sz w:val="28"/>
          <w:szCs w:val="28"/>
          <w:lang w:bidi="ar-JO"/>
        </w:rPr>
      </w:pPr>
    </w:p>
    <w:p w14:paraId="03179067" w14:textId="77777777" w:rsidR="000F57BD" w:rsidRPr="00D272B0" w:rsidRDefault="000F57BD" w:rsidP="000F57BD">
      <w:pPr>
        <w:pStyle w:val="ListParagraph"/>
        <w:ind w:left="90"/>
        <w:rPr>
          <w:rFonts w:asciiTheme="majorBidi" w:hAnsiTheme="majorBidi" w:cstheme="majorBidi"/>
          <w:b/>
          <w:bCs/>
          <w:sz w:val="24"/>
          <w:szCs w:val="24"/>
          <w:lang w:bidi="ar-JO"/>
        </w:rPr>
      </w:pPr>
      <w:r w:rsidRPr="00D272B0">
        <w:rPr>
          <w:rFonts w:asciiTheme="majorBidi" w:hAnsiTheme="majorBidi" w:cstheme="majorBidi"/>
          <w:b/>
          <w:bCs/>
          <w:sz w:val="24"/>
          <w:szCs w:val="24"/>
          <w:lang w:bidi="ar-JO"/>
        </w:rPr>
        <w:t xml:space="preserve">5.1: </w:t>
      </w:r>
      <w:r>
        <w:rPr>
          <w:rFonts w:asciiTheme="majorBidi" w:hAnsiTheme="majorBidi" w:cstheme="majorBidi"/>
          <w:b/>
          <w:bCs/>
          <w:sz w:val="24"/>
          <w:szCs w:val="24"/>
          <w:lang w:bidi="ar-JO"/>
        </w:rPr>
        <w:t>G</w:t>
      </w:r>
      <w:r w:rsidRPr="00D272B0">
        <w:rPr>
          <w:rFonts w:asciiTheme="majorBidi" w:hAnsiTheme="majorBidi" w:cstheme="majorBidi"/>
          <w:b/>
          <w:bCs/>
          <w:sz w:val="24"/>
          <w:szCs w:val="24"/>
          <w:lang w:bidi="ar-JO"/>
        </w:rPr>
        <w:t>uarantees:</w:t>
      </w:r>
    </w:p>
    <w:p w14:paraId="3A0B65B5" w14:textId="51E7D09A" w:rsidR="000F57BD" w:rsidRPr="00454542" w:rsidRDefault="000F57BD" w:rsidP="007556A7">
      <w:pPr>
        <w:pStyle w:val="ListParagraph"/>
        <w:numPr>
          <w:ilvl w:val="0"/>
          <w:numId w:val="2"/>
        </w:numPr>
        <w:tabs>
          <w:tab w:val="left" w:pos="8010"/>
          <w:tab w:val="left" w:pos="8640"/>
        </w:tabs>
        <w:spacing w:before="240" w:after="0" w:line="240" w:lineRule="auto"/>
        <w:contextualSpacing w:val="0"/>
        <w:jc w:val="lowKashida"/>
        <w:rPr>
          <w:rFonts w:asciiTheme="majorBidi" w:hAnsiTheme="majorBidi" w:cstheme="majorBidi"/>
          <w:bCs/>
          <w:sz w:val="24"/>
          <w:szCs w:val="24"/>
        </w:rPr>
      </w:pPr>
      <w:r w:rsidRPr="00454542">
        <w:rPr>
          <w:rFonts w:asciiTheme="majorBidi" w:hAnsiTheme="majorBidi" w:cstheme="majorBidi"/>
          <w:b/>
          <w:sz w:val="24"/>
          <w:szCs w:val="24"/>
        </w:rPr>
        <w:t>Bid Security (Tender Bond) :</w:t>
      </w:r>
      <w:r w:rsidRPr="00454542">
        <w:rPr>
          <w:rFonts w:asciiTheme="majorBidi" w:hAnsiTheme="majorBidi" w:cstheme="majorBidi"/>
          <w:bCs/>
          <w:sz w:val="24"/>
          <w:szCs w:val="24"/>
        </w:rPr>
        <w:t xml:space="preserve"> </w:t>
      </w:r>
      <w:r w:rsidRPr="00454542">
        <w:rPr>
          <w:rFonts w:asciiTheme="majorBidi" w:hAnsiTheme="majorBidi" w:cstheme="majorBidi"/>
          <w:b/>
          <w:sz w:val="24"/>
          <w:szCs w:val="24"/>
        </w:rPr>
        <w:t>Bidders</w:t>
      </w:r>
      <w:r w:rsidRPr="00454542">
        <w:rPr>
          <w:rFonts w:asciiTheme="majorBidi" w:hAnsiTheme="majorBidi" w:cstheme="majorBidi"/>
          <w:bCs/>
          <w:sz w:val="24"/>
          <w:szCs w:val="24"/>
        </w:rPr>
        <w:t xml:space="preserve"> shall </w:t>
      </w:r>
      <w:r w:rsidRPr="00D33DF1">
        <w:rPr>
          <w:rFonts w:asciiTheme="majorBidi" w:hAnsiTheme="majorBidi" w:cstheme="majorBidi"/>
          <w:bCs/>
          <w:sz w:val="24"/>
          <w:szCs w:val="24"/>
        </w:rPr>
        <w:t>submit a bid Security (Tender Bond)</w:t>
      </w:r>
      <w:r w:rsidRPr="00454542">
        <w:rPr>
          <w:rFonts w:asciiTheme="majorBidi" w:hAnsiTheme="majorBidi" w:cstheme="majorBidi"/>
          <w:bCs/>
          <w:sz w:val="24"/>
          <w:szCs w:val="24"/>
        </w:rPr>
        <w:t xml:space="preserve"> on a form similar to the attached format </w:t>
      </w:r>
      <w:r w:rsidRPr="00454542" w:rsidDel="007B531D">
        <w:rPr>
          <w:rFonts w:asciiTheme="majorBidi" w:hAnsiTheme="majorBidi" w:cstheme="majorBidi"/>
          <w:bCs/>
          <w:sz w:val="24"/>
          <w:szCs w:val="24"/>
        </w:rPr>
        <w:t xml:space="preserve">in Jordanian Dinars </w:t>
      </w:r>
      <w:r w:rsidRPr="00454542">
        <w:rPr>
          <w:rFonts w:asciiTheme="majorBidi" w:hAnsiTheme="majorBidi" w:cstheme="majorBidi"/>
          <w:bCs/>
          <w:sz w:val="24"/>
          <w:szCs w:val="24"/>
          <w:u w:val="single"/>
        </w:rPr>
        <w:t>(</w:t>
      </w:r>
      <w:r w:rsidR="007556A7">
        <w:rPr>
          <w:rFonts w:asciiTheme="majorBidi" w:hAnsiTheme="majorBidi" w:cstheme="majorBidi"/>
          <w:bCs/>
          <w:sz w:val="24"/>
          <w:szCs w:val="24"/>
          <w:u w:val="single"/>
        </w:rPr>
        <w:t>750</w:t>
      </w:r>
      <w:r w:rsidRPr="00454542">
        <w:rPr>
          <w:rFonts w:asciiTheme="majorBidi" w:hAnsiTheme="majorBidi" w:cstheme="majorBidi"/>
          <w:bCs/>
          <w:sz w:val="24"/>
          <w:szCs w:val="24"/>
          <w:u w:val="single"/>
        </w:rPr>
        <w:t xml:space="preserve">)– </w:t>
      </w:r>
      <w:r w:rsidRPr="00454542">
        <w:rPr>
          <w:rFonts w:asciiTheme="majorBidi" w:hAnsiTheme="majorBidi" w:cstheme="majorBidi"/>
          <w:b/>
          <w:sz w:val="24"/>
          <w:szCs w:val="24"/>
          <w:u w:val="single"/>
        </w:rPr>
        <w:t>Annex\3</w:t>
      </w:r>
      <w:r w:rsidRPr="00454542">
        <w:rPr>
          <w:rFonts w:asciiTheme="majorBidi" w:hAnsiTheme="majorBidi" w:cstheme="majorBidi"/>
          <w:bCs/>
          <w:sz w:val="24"/>
          <w:szCs w:val="24"/>
        </w:rPr>
        <w:t xml:space="preserve">.  The bond will be in the form of a certified cheque or bank guarantee from a </w:t>
      </w:r>
      <w:r w:rsidRPr="00454542" w:rsidDel="007B531D">
        <w:rPr>
          <w:rFonts w:asciiTheme="majorBidi" w:hAnsiTheme="majorBidi" w:cstheme="majorBidi"/>
          <w:bCs/>
          <w:sz w:val="24"/>
          <w:szCs w:val="24"/>
        </w:rPr>
        <w:t xml:space="preserve">reputable </w:t>
      </w:r>
      <w:r w:rsidRPr="00454542">
        <w:rPr>
          <w:rFonts w:asciiTheme="majorBidi" w:hAnsiTheme="majorBidi" w:cstheme="majorBidi"/>
          <w:bCs/>
          <w:sz w:val="24"/>
          <w:szCs w:val="24"/>
        </w:rPr>
        <w:t xml:space="preserve">registered bank, located </w:t>
      </w:r>
      <w:r w:rsidRPr="00454542">
        <w:rPr>
          <w:rFonts w:asciiTheme="majorBidi" w:hAnsiTheme="majorBidi" w:cstheme="majorBidi"/>
          <w:bCs/>
          <w:sz w:val="24"/>
          <w:szCs w:val="24"/>
        </w:rPr>
        <w:lastRenderedPageBreak/>
        <w:t xml:space="preserve">in </w:t>
      </w:r>
      <w:smartTag w:uri="urn:schemas-microsoft-com:office:smarttags" w:element="place">
        <w:smartTag w:uri="urn:schemas-microsoft-com:office:smarttags" w:element="country-region">
          <w:r w:rsidRPr="00454542">
            <w:rPr>
              <w:rFonts w:asciiTheme="majorBidi" w:hAnsiTheme="majorBidi" w:cstheme="majorBidi"/>
              <w:bCs/>
              <w:sz w:val="24"/>
              <w:szCs w:val="24"/>
            </w:rPr>
            <w:t>Jordan</w:t>
          </w:r>
        </w:smartTag>
      </w:smartTag>
      <w:r w:rsidRPr="00454542">
        <w:rPr>
          <w:rFonts w:asciiTheme="majorBidi" w:hAnsiTheme="majorBidi" w:cstheme="majorBidi"/>
          <w:bCs/>
          <w:sz w:val="24"/>
          <w:szCs w:val="24"/>
        </w:rPr>
        <w:t>, selected by the bidder. The bidder shall ensure that the (tender bond)</w:t>
      </w:r>
      <w:r>
        <w:rPr>
          <w:rFonts w:asciiTheme="majorBidi" w:hAnsiTheme="majorBidi" w:cstheme="majorBidi"/>
          <w:bCs/>
          <w:sz w:val="24"/>
          <w:szCs w:val="24"/>
        </w:rPr>
        <w:t>/</w:t>
      </w:r>
      <w:r w:rsidRPr="00454542">
        <w:rPr>
          <w:rFonts w:asciiTheme="majorBidi" w:hAnsiTheme="majorBidi" w:cstheme="majorBidi"/>
          <w:bCs/>
          <w:sz w:val="24"/>
          <w:szCs w:val="24"/>
        </w:rPr>
        <w:t xml:space="preserve"> bid security shall remain valid for a period of 90 days after the bid closing date.</w:t>
      </w:r>
    </w:p>
    <w:p w14:paraId="6249A3A0" w14:textId="77777777" w:rsidR="000F57BD" w:rsidRPr="00C61FFA" w:rsidRDefault="000F57BD" w:rsidP="000F57BD">
      <w:pPr>
        <w:pStyle w:val="ListParagraph"/>
        <w:numPr>
          <w:ilvl w:val="0"/>
          <w:numId w:val="2"/>
        </w:numPr>
        <w:tabs>
          <w:tab w:val="left" w:pos="8010"/>
          <w:tab w:val="left" w:pos="8640"/>
        </w:tabs>
        <w:spacing w:before="240" w:after="0" w:line="20" w:lineRule="atLeast"/>
        <w:contextualSpacing w:val="0"/>
        <w:jc w:val="lowKashida"/>
        <w:rPr>
          <w:rFonts w:asciiTheme="majorBidi" w:hAnsiTheme="majorBidi" w:cstheme="majorBidi"/>
          <w:bCs/>
          <w:sz w:val="24"/>
          <w:szCs w:val="24"/>
        </w:rPr>
      </w:pPr>
      <w:r w:rsidRPr="00454542">
        <w:rPr>
          <w:rFonts w:asciiTheme="majorBidi" w:hAnsiTheme="majorBidi" w:cstheme="majorBidi"/>
          <w:b/>
          <w:sz w:val="24"/>
          <w:szCs w:val="24"/>
        </w:rPr>
        <w:t xml:space="preserve">Performance Bond: </w:t>
      </w:r>
      <w:r w:rsidRPr="00D33DF1">
        <w:rPr>
          <w:rFonts w:asciiTheme="majorBidi" w:hAnsiTheme="majorBidi" w:cstheme="majorBidi"/>
          <w:bCs/>
          <w:sz w:val="24"/>
          <w:szCs w:val="24"/>
        </w:rPr>
        <w:t xml:space="preserve">The winning bidder is required to submit a performance bond of </w:t>
      </w:r>
      <w:r w:rsidRPr="00B8472D">
        <w:rPr>
          <w:rFonts w:asciiTheme="majorBidi" w:hAnsiTheme="majorBidi" w:cstheme="majorBidi"/>
          <w:bCs/>
          <w:sz w:val="24"/>
          <w:szCs w:val="24"/>
        </w:rPr>
        <w:t>(10%)</w:t>
      </w:r>
      <w:r w:rsidRPr="00D33DF1">
        <w:rPr>
          <w:rFonts w:asciiTheme="majorBidi" w:hAnsiTheme="majorBidi" w:cstheme="majorBidi"/>
          <w:bCs/>
          <w:sz w:val="24"/>
          <w:szCs w:val="24"/>
        </w:rPr>
        <w:t xml:space="preserve"> of the total value of the supplies amount</w:t>
      </w:r>
      <w:r w:rsidRPr="00454542">
        <w:rPr>
          <w:rFonts w:asciiTheme="majorBidi" w:hAnsiTheme="majorBidi" w:cstheme="majorBidi"/>
          <w:bCs/>
          <w:sz w:val="24"/>
          <w:szCs w:val="24"/>
        </w:rPr>
        <w:t xml:space="preserve"> awarded to him within the duration mentioned in the award notification letter and before signing the Purchase</w:t>
      </w:r>
      <w:r w:rsidRPr="00454542">
        <w:rPr>
          <w:rFonts w:asciiTheme="majorBidi" w:hAnsiTheme="majorBidi" w:cstheme="majorBidi"/>
          <w:bCs/>
          <w:sz w:val="24"/>
          <w:szCs w:val="24"/>
          <w:u w:val="single"/>
        </w:rPr>
        <w:t xml:space="preserve"> </w:t>
      </w:r>
      <w:r w:rsidRPr="00454542">
        <w:rPr>
          <w:rFonts w:asciiTheme="majorBidi" w:hAnsiTheme="majorBidi" w:cstheme="majorBidi"/>
          <w:bCs/>
          <w:sz w:val="24"/>
          <w:szCs w:val="24"/>
        </w:rPr>
        <w:t>Order (Contract)</w:t>
      </w:r>
      <w:r>
        <w:rPr>
          <w:rFonts w:asciiTheme="majorBidi" w:hAnsiTheme="majorBidi" w:cstheme="majorBidi"/>
          <w:bCs/>
          <w:sz w:val="24"/>
          <w:szCs w:val="24"/>
        </w:rPr>
        <w:t xml:space="preserve"> </w:t>
      </w:r>
      <w:r w:rsidRPr="00454542">
        <w:rPr>
          <w:rFonts w:asciiTheme="majorBidi" w:hAnsiTheme="majorBidi" w:cstheme="majorBidi"/>
          <w:bCs/>
          <w:sz w:val="24"/>
          <w:szCs w:val="24"/>
        </w:rPr>
        <w:t xml:space="preserve"> on a form similar to the attached format to guarantee that the winning bidder shall perform all works required in accordance with the Purchase Order</w:t>
      </w:r>
      <w:r>
        <w:rPr>
          <w:rFonts w:asciiTheme="majorBidi" w:hAnsiTheme="majorBidi" w:cstheme="majorBidi"/>
          <w:bCs/>
          <w:sz w:val="24"/>
          <w:szCs w:val="24"/>
        </w:rPr>
        <w:t>'s</w:t>
      </w:r>
      <w:r w:rsidRPr="00454542">
        <w:rPr>
          <w:rFonts w:asciiTheme="majorBidi" w:hAnsiTheme="majorBidi" w:cstheme="majorBidi"/>
          <w:bCs/>
          <w:sz w:val="24"/>
          <w:szCs w:val="24"/>
        </w:rPr>
        <w:t xml:space="preserve"> (contract</w:t>
      </w:r>
      <w:r>
        <w:rPr>
          <w:rFonts w:asciiTheme="majorBidi" w:hAnsiTheme="majorBidi" w:cstheme="majorBidi"/>
          <w:bCs/>
          <w:sz w:val="24"/>
          <w:szCs w:val="24"/>
        </w:rPr>
        <w:t>'s</w:t>
      </w:r>
      <w:r w:rsidRPr="00454542">
        <w:rPr>
          <w:rFonts w:asciiTheme="majorBidi" w:hAnsiTheme="majorBidi" w:cstheme="majorBidi"/>
          <w:bCs/>
          <w:sz w:val="24"/>
          <w:szCs w:val="24"/>
        </w:rPr>
        <w:t xml:space="preserve">) technical specifications and requirements – </w:t>
      </w:r>
      <w:r w:rsidRPr="00454542">
        <w:rPr>
          <w:rFonts w:asciiTheme="majorBidi" w:hAnsiTheme="majorBidi" w:cstheme="majorBidi"/>
          <w:b/>
          <w:sz w:val="24"/>
          <w:szCs w:val="24"/>
          <w:u w:val="single"/>
        </w:rPr>
        <w:t>Annex\4</w:t>
      </w:r>
      <w:r>
        <w:rPr>
          <w:rFonts w:asciiTheme="majorBidi" w:hAnsiTheme="majorBidi" w:cstheme="majorBidi"/>
          <w:b/>
          <w:sz w:val="24"/>
          <w:szCs w:val="24"/>
          <w:u w:val="single"/>
        </w:rPr>
        <w:t xml:space="preserve"> (the duration of this guarantee must fit with the implementation of the purchase order (contract))</w:t>
      </w:r>
      <w:r>
        <w:rPr>
          <w:rFonts w:asciiTheme="majorBidi" w:hAnsiTheme="majorBidi" w:cstheme="majorBidi" w:hint="cs"/>
          <w:b/>
          <w:sz w:val="24"/>
          <w:szCs w:val="24"/>
          <w:u w:val="single"/>
          <w:rtl/>
        </w:rPr>
        <w:t xml:space="preserve"> </w:t>
      </w:r>
      <w:r w:rsidRPr="00454542">
        <w:rPr>
          <w:rFonts w:asciiTheme="majorBidi" w:hAnsiTheme="majorBidi" w:cstheme="majorBidi"/>
          <w:bCs/>
          <w:sz w:val="24"/>
          <w:szCs w:val="24"/>
        </w:rPr>
        <w:t xml:space="preserve">. </w:t>
      </w:r>
      <w:r w:rsidRPr="00454542">
        <w:rPr>
          <w:rFonts w:asciiTheme="majorBidi" w:hAnsiTheme="majorBidi" w:cstheme="majorBidi"/>
          <w:bCs/>
          <w:sz w:val="24"/>
          <w:szCs w:val="24"/>
          <w:u w:val="single"/>
        </w:rPr>
        <w:t xml:space="preserve">This guarantee shall be released after final hand over and </w:t>
      </w:r>
      <w:r w:rsidRPr="00C61FFA">
        <w:rPr>
          <w:rFonts w:asciiTheme="majorBidi" w:hAnsiTheme="majorBidi" w:cstheme="majorBidi"/>
          <w:bCs/>
          <w:sz w:val="24"/>
          <w:szCs w:val="24"/>
          <w:u w:val="single"/>
        </w:rPr>
        <w:t xml:space="preserve">official acceptance of </w:t>
      </w:r>
      <w:r>
        <w:rPr>
          <w:rFonts w:asciiTheme="majorBidi" w:hAnsiTheme="majorBidi" w:cstheme="majorBidi"/>
          <w:bCs/>
          <w:sz w:val="24"/>
          <w:szCs w:val="24"/>
          <w:u w:val="single"/>
        </w:rPr>
        <w:t>MODEE</w:t>
      </w:r>
      <w:r w:rsidRPr="00C61FFA">
        <w:rPr>
          <w:rFonts w:asciiTheme="majorBidi" w:hAnsiTheme="majorBidi" w:cstheme="majorBidi"/>
          <w:bCs/>
          <w:sz w:val="24"/>
          <w:szCs w:val="24"/>
          <w:u w:val="single"/>
        </w:rPr>
        <w:t xml:space="preserve"> of all works done by the winning bidder and submission of the maintenance and support and warranty guarantees.</w:t>
      </w:r>
    </w:p>
    <w:p w14:paraId="3E171DEC" w14:textId="77777777" w:rsidR="000F57BD" w:rsidRPr="00454542" w:rsidRDefault="000F57BD" w:rsidP="000F57BD">
      <w:pPr>
        <w:tabs>
          <w:tab w:val="left" w:pos="8640"/>
        </w:tabs>
        <w:spacing w:before="240" w:after="0" w:line="20" w:lineRule="atLeast"/>
        <w:ind w:right="720"/>
        <w:jc w:val="both"/>
        <w:rPr>
          <w:rFonts w:asciiTheme="majorBidi" w:hAnsiTheme="majorBidi" w:cstheme="majorBidi"/>
          <w:bCs/>
          <w:sz w:val="24"/>
          <w:szCs w:val="24"/>
        </w:rPr>
      </w:pPr>
    </w:p>
    <w:p w14:paraId="17E3B6B0" w14:textId="77777777" w:rsidR="000F57BD" w:rsidRPr="00454542" w:rsidRDefault="000F57BD" w:rsidP="000F57BD">
      <w:pPr>
        <w:pStyle w:val="ListParagraph"/>
        <w:numPr>
          <w:ilvl w:val="0"/>
          <w:numId w:val="2"/>
        </w:numPr>
        <w:tabs>
          <w:tab w:val="left" w:pos="8640"/>
        </w:tabs>
        <w:spacing w:after="0" w:line="240" w:lineRule="auto"/>
        <w:contextualSpacing w:val="0"/>
        <w:jc w:val="lowKashida"/>
        <w:rPr>
          <w:rFonts w:asciiTheme="majorBidi" w:hAnsiTheme="majorBidi" w:cstheme="majorBidi"/>
          <w:bCs/>
          <w:sz w:val="24"/>
          <w:szCs w:val="24"/>
          <w:u w:val="single"/>
        </w:rPr>
      </w:pPr>
      <w:r w:rsidRPr="00454542">
        <w:rPr>
          <w:rFonts w:asciiTheme="majorBidi" w:hAnsiTheme="majorBidi" w:cstheme="majorBidi"/>
          <w:b/>
          <w:sz w:val="24"/>
          <w:szCs w:val="24"/>
        </w:rPr>
        <w:t xml:space="preserve">Maintenance and Support Bond: </w:t>
      </w:r>
      <w:r w:rsidRPr="00454542">
        <w:rPr>
          <w:rFonts w:asciiTheme="majorBidi" w:hAnsiTheme="majorBidi" w:cstheme="majorBidi"/>
          <w:bCs/>
          <w:sz w:val="24"/>
          <w:szCs w:val="24"/>
        </w:rPr>
        <w:t xml:space="preserve">The winning bidder is required to </w:t>
      </w:r>
      <w:r w:rsidRPr="00D33DF1">
        <w:rPr>
          <w:rFonts w:asciiTheme="majorBidi" w:hAnsiTheme="majorBidi" w:cstheme="majorBidi"/>
          <w:bCs/>
          <w:sz w:val="24"/>
          <w:szCs w:val="24"/>
        </w:rPr>
        <w:t>submit a maintenance and support</w:t>
      </w:r>
      <w:r w:rsidRPr="00454542">
        <w:rPr>
          <w:rFonts w:asciiTheme="majorBidi" w:hAnsiTheme="majorBidi" w:cstheme="majorBidi"/>
          <w:bCs/>
          <w:sz w:val="24"/>
          <w:szCs w:val="24"/>
        </w:rPr>
        <w:t xml:space="preserve"> bank guarantee to guarantee that </w:t>
      </w:r>
      <w:r>
        <w:rPr>
          <w:rFonts w:asciiTheme="majorBidi" w:hAnsiTheme="majorBidi" w:cstheme="majorBidi"/>
          <w:bCs/>
          <w:sz w:val="24"/>
          <w:szCs w:val="24"/>
        </w:rPr>
        <w:t>t</w:t>
      </w:r>
      <w:r w:rsidRPr="00454542">
        <w:rPr>
          <w:rFonts w:asciiTheme="majorBidi" w:hAnsiTheme="majorBidi" w:cstheme="majorBidi"/>
          <w:bCs/>
          <w:sz w:val="24"/>
          <w:szCs w:val="24"/>
        </w:rPr>
        <w:t xml:space="preserve">he </w:t>
      </w:r>
      <w:r>
        <w:rPr>
          <w:rFonts w:asciiTheme="majorBidi" w:hAnsiTheme="majorBidi" w:cstheme="majorBidi"/>
          <w:bCs/>
          <w:sz w:val="24"/>
          <w:szCs w:val="24"/>
        </w:rPr>
        <w:t xml:space="preserve">bidder </w:t>
      </w:r>
      <w:r w:rsidRPr="00454542">
        <w:rPr>
          <w:rFonts w:asciiTheme="majorBidi" w:hAnsiTheme="majorBidi" w:cstheme="majorBidi"/>
          <w:bCs/>
          <w:sz w:val="24"/>
          <w:szCs w:val="24"/>
        </w:rPr>
        <w:t>shall perform all maintenance and support works needed. This guarantee shall be (</w:t>
      </w:r>
      <w:r>
        <w:rPr>
          <w:rFonts w:asciiTheme="majorBidi" w:hAnsiTheme="majorBidi" w:cstheme="majorBidi"/>
          <w:bCs/>
          <w:sz w:val="24"/>
          <w:szCs w:val="24"/>
        </w:rPr>
        <w:t>5</w:t>
      </w:r>
      <w:r w:rsidRPr="00454542">
        <w:rPr>
          <w:rFonts w:asciiTheme="majorBidi" w:hAnsiTheme="majorBidi" w:cstheme="majorBidi"/>
          <w:bCs/>
          <w:sz w:val="24"/>
          <w:szCs w:val="24"/>
        </w:rPr>
        <w:t xml:space="preserve">%) of the total value of supplies provided by him on a form similar to the attached format and for duration of </w:t>
      </w:r>
      <w:r>
        <w:rPr>
          <w:rFonts w:asciiTheme="majorBidi" w:hAnsiTheme="majorBidi" w:cstheme="majorBidi"/>
          <w:b/>
          <w:sz w:val="28"/>
          <w:szCs w:val="28"/>
        </w:rPr>
        <w:t>2</w:t>
      </w:r>
      <w:r w:rsidRPr="000F0A61">
        <w:rPr>
          <w:rFonts w:asciiTheme="majorBidi" w:hAnsiTheme="majorBidi" w:cstheme="majorBidi"/>
          <w:b/>
          <w:sz w:val="28"/>
          <w:szCs w:val="28"/>
        </w:rPr>
        <w:t xml:space="preserve"> year</w:t>
      </w:r>
      <w:r>
        <w:rPr>
          <w:rFonts w:asciiTheme="majorBidi" w:hAnsiTheme="majorBidi" w:cstheme="majorBidi"/>
          <w:b/>
          <w:sz w:val="28"/>
          <w:szCs w:val="28"/>
        </w:rPr>
        <w:t>s</w:t>
      </w:r>
      <w:r w:rsidRPr="000F0A61">
        <w:rPr>
          <w:rFonts w:asciiTheme="majorBidi" w:hAnsiTheme="majorBidi" w:cstheme="majorBidi"/>
          <w:bCs/>
          <w:sz w:val="28"/>
          <w:szCs w:val="28"/>
        </w:rPr>
        <w:t xml:space="preserve"> </w:t>
      </w:r>
      <w:r w:rsidRPr="00454542">
        <w:rPr>
          <w:rFonts w:asciiTheme="majorBidi" w:hAnsiTheme="majorBidi" w:cstheme="majorBidi"/>
          <w:bCs/>
          <w:sz w:val="24"/>
          <w:szCs w:val="24"/>
        </w:rPr>
        <w:t xml:space="preserve">as of the date of final handing over and official acceptance by </w:t>
      </w:r>
      <w:r>
        <w:rPr>
          <w:rFonts w:asciiTheme="majorBidi" w:hAnsiTheme="majorBidi" w:cstheme="majorBidi"/>
          <w:bCs/>
          <w:sz w:val="24"/>
          <w:szCs w:val="24"/>
        </w:rPr>
        <w:t>Modee</w:t>
      </w:r>
      <w:r w:rsidRPr="00454542">
        <w:rPr>
          <w:rFonts w:asciiTheme="majorBidi" w:hAnsiTheme="majorBidi" w:cstheme="majorBidi"/>
          <w:bCs/>
          <w:sz w:val="24"/>
          <w:szCs w:val="24"/>
        </w:rPr>
        <w:t xml:space="preserve"> – </w:t>
      </w:r>
      <w:r w:rsidRPr="00454542">
        <w:rPr>
          <w:rFonts w:asciiTheme="majorBidi" w:hAnsiTheme="majorBidi" w:cstheme="majorBidi"/>
          <w:b/>
          <w:sz w:val="24"/>
          <w:szCs w:val="24"/>
          <w:u w:val="single"/>
        </w:rPr>
        <w:t>Annex\5</w:t>
      </w:r>
      <w:r w:rsidRPr="00454542">
        <w:rPr>
          <w:rFonts w:asciiTheme="majorBidi" w:hAnsiTheme="majorBidi" w:cstheme="majorBidi"/>
          <w:bCs/>
          <w:sz w:val="24"/>
          <w:szCs w:val="24"/>
        </w:rPr>
        <w:t xml:space="preserve">. </w:t>
      </w:r>
      <w:r w:rsidRPr="00454542">
        <w:rPr>
          <w:rFonts w:asciiTheme="majorBidi" w:hAnsiTheme="majorBidi" w:cstheme="majorBidi"/>
          <w:bCs/>
          <w:sz w:val="24"/>
          <w:szCs w:val="24"/>
          <w:u w:val="single"/>
        </w:rPr>
        <w:t xml:space="preserve">This guarantee shall be released after its expiry and after the winning bidder provided all required support and maintenance and acceptance of </w:t>
      </w:r>
      <w:r>
        <w:rPr>
          <w:rFonts w:asciiTheme="majorBidi" w:hAnsiTheme="majorBidi" w:cstheme="majorBidi"/>
          <w:bCs/>
          <w:sz w:val="24"/>
          <w:szCs w:val="24"/>
          <w:u w:val="single"/>
        </w:rPr>
        <w:t>Modee</w:t>
      </w:r>
      <w:r w:rsidRPr="00454542">
        <w:rPr>
          <w:rFonts w:asciiTheme="majorBidi" w:hAnsiTheme="majorBidi" w:cstheme="majorBidi"/>
          <w:bCs/>
          <w:sz w:val="24"/>
          <w:szCs w:val="24"/>
          <w:u w:val="single"/>
        </w:rPr>
        <w:t xml:space="preserve">. </w:t>
      </w:r>
    </w:p>
    <w:p w14:paraId="15E42A26" w14:textId="77777777" w:rsidR="000F57BD" w:rsidRPr="00454542" w:rsidRDefault="000F57BD" w:rsidP="000F57BD">
      <w:pPr>
        <w:pStyle w:val="ListParagraph"/>
        <w:rPr>
          <w:rFonts w:asciiTheme="majorBidi" w:hAnsiTheme="majorBidi" w:cstheme="majorBidi"/>
          <w:bCs/>
          <w:sz w:val="24"/>
          <w:szCs w:val="24"/>
          <w:u w:val="single"/>
        </w:rPr>
      </w:pPr>
    </w:p>
    <w:p w14:paraId="6D31ADB9" w14:textId="77777777" w:rsidR="000F57BD" w:rsidRPr="00454542" w:rsidRDefault="000F57BD" w:rsidP="000F57BD">
      <w:pPr>
        <w:tabs>
          <w:tab w:val="left" w:pos="8640"/>
        </w:tabs>
        <w:spacing w:after="0" w:line="240" w:lineRule="auto"/>
        <w:jc w:val="both"/>
        <w:rPr>
          <w:rFonts w:asciiTheme="majorBidi" w:hAnsiTheme="majorBidi" w:cstheme="majorBidi"/>
          <w:bCs/>
          <w:sz w:val="24"/>
          <w:szCs w:val="24"/>
          <w:u w:val="single"/>
        </w:rPr>
      </w:pPr>
    </w:p>
    <w:p w14:paraId="25E27BB5" w14:textId="13531A8C" w:rsidR="000F57BD" w:rsidRPr="00454542" w:rsidRDefault="000F57BD" w:rsidP="007556A7">
      <w:pPr>
        <w:pStyle w:val="ListParagraph"/>
        <w:numPr>
          <w:ilvl w:val="0"/>
          <w:numId w:val="2"/>
        </w:numPr>
        <w:spacing w:line="240" w:lineRule="auto"/>
        <w:jc w:val="lowKashida"/>
        <w:rPr>
          <w:rFonts w:asciiTheme="majorBidi" w:hAnsiTheme="majorBidi" w:cstheme="majorBidi"/>
          <w:color w:val="000000"/>
          <w:sz w:val="24"/>
          <w:szCs w:val="24"/>
        </w:rPr>
      </w:pPr>
      <w:r w:rsidRPr="00454542">
        <w:rPr>
          <w:rFonts w:asciiTheme="majorBidi" w:hAnsiTheme="majorBidi" w:cstheme="majorBidi"/>
          <w:b/>
          <w:sz w:val="24"/>
          <w:szCs w:val="24"/>
        </w:rPr>
        <w:t>Manufacturing Defects Liability Warranty</w:t>
      </w:r>
      <w:r w:rsidRPr="00454542">
        <w:rPr>
          <w:rFonts w:asciiTheme="majorBidi" w:hAnsiTheme="majorBidi" w:cstheme="majorBidi"/>
          <w:color w:val="000000"/>
          <w:sz w:val="24"/>
          <w:szCs w:val="24"/>
        </w:rPr>
        <w:t xml:space="preserve"> : The winning bidder should </w:t>
      </w:r>
      <w:r w:rsidRPr="00D33DF1">
        <w:rPr>
          <w:rFonts w:asciiTheme="majorBidi" w:hAnsiTheme="majorBidi" w:cstheme="majorBidi"/>
          <w:color w:val="000000"/>
          <w:sz w:val="24"/>
          <w:szCs w:val="24"/>
        </w:rPr>
        <w:t xml:space="preserve">provide a </w:t>
      </w:r>
      <w:r w:rsidRPr="00D33DF1">
        <w:rPr>
          <w:rFonts w:asciiTheme="majorBidi" w:hAnsiTheme="majorBidi" w:cstheme="majorBidi"/>
          <w:sz w:val="24"/>
          <w:szCs w:val="24"/>
        </w:rPr>
        <w:t>manufacturing</w:t>
      </w:r>
      <w:r w:rsidRPr="00D33DF1">
        <w:rPr>
          <w:rFonts w:asciiTheme="majorBidi" w:hAnsiTheme="majorBidi" w:cstheme="majorBidi"/>
          <w:color w:val="000000"/>
          <w:sz w:val="24"/>
          <w:szCs w:val="24"/>
        </w:rPr>
        <w:t xml:space="preserve"> defects liability warranty on a form similar to the attached format duly endorsed and signed by a notary public for a duration of (</w:t>
      </w:r>
      <w:r w:rsidR="007556A7">
        <w:rPr>
          <w:rFonts w:asciiTheme="majorBidi" w:hAnsiTheme="majorBidi" w:cstheme="majorBidi"/>
          <w:color w:val="000000"/>
          <w:sz w:val="24"/>
          <w:szCs w:val="24"/>
        </w:rPr>
        <w:t>2</w:t>
      </w:r>
      <w:r w:rsidRPr="00D33DF1">
        <w:rPr>
          <w:rFonts w:asciiTheme="majorBidi" w:hAnsiTheme="majorBidi" w:cstheme="majorBidi"/>
          <w:color w:val="000000"/>
          <w:sz w:val="24"/>
          <w:szCs w:val="24"/>
        </w:rPr>
        <w:t>) years as of the date of final hand over</w:t>
      </w:r>
      <w:r>
        <w:rPr>
          <w:rFonts w:asciiTheme="majorBidi" w:hAnsiTheme="majorBidi" w:cstheme="majorBidi"/>
          <w:color w:val="000000"/>
          <w:sz w:val="24"/>
          <w:szCs w:val="24"/>
        </w:rPr>
        <w:t>-</w:t>
      </w:r>
      <w:r w:rsidRPr="00BC3E4F">
        <w:rPr>
          <w:rFonts w:asciiTheme="majorBidi" w:hAnsiTheme="majorBidi" w:cstheme="majorBidi"/>
          <w:b/>
          <w:sz w:val="24"/>
          <w:szCs w:val="24"/>
          <w:u w:val="single"/>
        </w:rPr>
        <w:t xml:space="preserve"> </w:t>
      </w:r>
      <w:r w:rsidRPr="00454542">
        <w:rPr>
          <w:rFonts w:asciiTheme="majorBidi" w:hAnsiTheme="majorBidi" w:cstheme="majorBidi"/>
          <w:b/>
          <w:sz w:val="24"/>
          <w:szCs w:val="24"/>
          <w:u w:val="single"/>
        </w:rPr>
        <w:t>Annex\</w:t>
      </w:r>
      <w:r>
        <w:rPr>
          <w:rFonts w:asciiTheme="majorBidi" w:hAnsiTheme="majorBidi" w:cstheme="majorBidi"/>
          <w:b/>
          <w:sz w:val="24"/>
          <w:szCs w:val="24"/>
          <w:u w:val="single"/>
        </w:rPr>
        <w:t>6</w:t>
      </w:r>
      <w:r w:rsidRPr="00D33DF1">
        <w:rPr>
          <w:rFonts w:asciiTheme="majorBidi" w:hAnsiTheme="majorBidi" w:cstheme="majorBidi"/>
          <w:color w:val="000000"/>
          <w:sz w:val="24"/>
          <w:szCs w:val="24"/>
        </w:rPr>
        <w:t xml:space="preserve">. The </w:t>
      </w:r>
      <w:r w:rsidRPr="00D33DF1">
        <w:rPr>
          <w:rFonts w:asciiTheme="majorBidi" w:hAnsiTheme="majorBidi" w:cstheme="majorBidi"/>
          <w:sz w:val="24"/>
          <w:szCs w:val="24"/>
        </w:rPr>
        <w:t>manufacturing</w:t>
      </w:r>
      <w:r w:rsidRPr="00D33DF1">
        <w:rPr>
          <w:rFonts w:asciiTheme="majorBidi" w:hAnsiTheme="majorBidi" w:cstheme="majorBidi"/>
          <w:color w:val="000000"/>
          <w:sz w:val="24"/>
          <w:szCs w:val="24"/>
        </w:rPr>
        <w:t xml:space="preserve"> defects liability warranty sha</w:t>
      </w:r>
      <w:r w:rsidRPr="00454542">
        <w:rPr>
          <w:rFonts w:asciiTheme="majorBidi" w:hAnsiTheme="majorBidi" w:cstheme="majorBidi"/>
          <w:color w:val="000000"/>
          <w:sz w:val="24"/>
          <w:szCs w:val="24"/>
        </w:rPr>
        <w:t xml:space="preserve">ll be released after </w:t>
      </w:r>
      <w:r w:rsidRPr="00454542">
        <w:rPr>
          <w:rFonts w:asciiTheme="majorBidi" w:hAnsiTheme="majorBidi" w:cstheme="majorBidi"/>
          <w:bCs/>
          <w:sz w:val="24"/>
          <w:szCs w:val="24"/>
          <w:u w:val="single"/>
        </w:rPr>
        <w:t>its expiry and after the winning bidder provided all required</w:t>
      </w:r>
      <w:r w:rsidRPr="00454542">
        <w:rPr>
          <w:rFonts w:asciiTheme="majorBidi" w:hAnsiTheme="majorBidi" w:cstheme="majorBidi"/>
          <w:color w:val="000000"/>
          <w:sz w:val="24"/>
          <w:szCs w:val="24"/>
        </w:rPr>
        <w:t xml:space="preserve"> warranty works if required and acceptance of </w:t>
      </w:r>
      <w:r>
        <w:rPr>
          <w:rFonts w:asciiTheme="majorBidi" w:hAnsiTheme="majorBidi" w:cstheme="majorBidi"/>
          <w:color w:val="000000"/>
          <w:sz w:val="24"/>
          <w:szCs w:val="24"/>
        </w:rPr>
        <w:t>MODEE</w:t>
      </w:r>
      <w:r w:rsidRPr="00454542">
        <w:rPr>
          <w:rFonts w:asciiTheme="majorBidi" w:hAnsiTheme="majorBidi" w:cstheme="majorBidi"/>
          <w:color w:val="000000"/>
          <w:sz w:val="24"/>
          <w:szCs w:val="24"/>
        </w:rPr>
        <w:t>.</w:t>
      </w:r>
    </w:p>
    <w:p w14:paraId="7CB09F00" w14:textId="77777777" w:rsidR="000F57BD" w:rsidRPr="00454542" w:rsidRDefault="000F57BD" w:rsidP="000F57BD">
      <w:pPr>
        <w:pStyle w:val="ListParagraph"/>
        <w:numPr>
          <w:ilvl w:val="0"/>
          <w:numId w:val="2"/>
        </w:numPr>
        <w:tabs>
          <w:tab w:val="left" w:pos="8640"/>
        </w:tabs>
        <w:spacing w:before="240" w:after="0" w:line="20" w:lineRule="atLeast"/>
        <w:ind w:right="720"/>
        <w:contextualSpacing w:val="0"/>
        <w:jc w:val="lowKashida"/>
        <w:rPr>
          <w:rFonts w:asciiTheme="majorBidi" w:hAnsiTheme="majorBidi" w:cstheme="majorBidi"/>
          <w:bCs/>
          <w:sz w:val="24"/>
          <w:szCs w:val="24"/>
        </w:rPr>
      </w:pPr>
      <w:r w:rsidRPr="00454542">
        <w:rPr>
          <w:rFonts w:asciiTheme="majorBidi" w:hAnsiTheme="majorBidi" w:cstheme="majorBidi"/>
          <w:bCs/>
          <w:sz w:val="24"/>
          <w:szCs w:val="24"/>
          <w:lang w:bidi="ar-JO"/>
        </w:rPr>
        <w:t>The Bidder guarantees that all provided s</w:t>
      </w:r>
      <w:r>
        <w:rPr>
          <w:rFonts w:asciiTheme="majorBidi" w:hAnsiTheme="majorBidi" w:cstheme="majorBidi"/>
          <w:bCs/>
          <w:sz w:val="24"/>
          <w:szCs w:val="24"/>
          <w:lang w:bidi="ar-JO"/>
        </w:rPr>
        <w:t xml:space="preserve">upplies are 100% brand new free </w:t>
      </w:r>
      <w:r w:rsidRPr="00454542">
        <w:rPr>
          <w:rFonts w:asciiTheme="majorBidi" w:hAnsiTheme="majorBidi" w:cstheme="majorBidi"/>
          <w:bCs/>
          <w:sz w:val="24"/>
          <w:szCs w:val="24"/>
          <w:lang w:bidi="ar-JO"/>
        </w:rPr>
        <w:t>of any manufacturing defects or in material and of a modern style and its production did not stop and that the year of manufacture should be the same as the year of proposal submittal.</w:t>
      </w:r>
    </w:p>
    <w:p w14:paraId="1ED0B172" w14:textId="77777777" w:rsidR="000F57BD" w:rsidRDefault="000F57BD" w:rsidP="000F57BD">
      <w:pPr>
        <w:pStyle w:val="ListParagraph"/>
        <w:ind w:left="375"/>
        <w:rPr>
          <w:rFonts w:asciiTheme="majorBidi" w:hAnsiTheme="majorBidi" w:cstheme="majorBidi"/>
          <w:bCs/>
          <w:sz w:val="24"/>
          <w:szCs w:val="24"/>
        </w:rPr>
      </w:pPr>
    </w:p>
    <w:p w14:paraId="4734325D" w14:textId="77777777" w:rsidR="000F57BD" w:rsidRPr="00454542" w:rsidRDefault="000F57BD" w:rsidP="000F57BD">
      <w:pPr>
        <w:pStyle w:val="ListParagraph"/>
        <w:ind w:left="375"/>
        <w:rPr>
          <w:rFonts w:asciiTheme="majorBidi" w:hAnsiTheme="majorBidi" w:cstheme="majorBidi"/>
          <w:bCs/>
          <w:sz w:val="24"/>
          <w:szCs w:val="24"/>
        </w:rPr>
      </w:pPr>
    </w:p>
    <w:p w14:paraId="387CEC5B" w14:textId="77777777" w:rsidR="000F57BD" w:rsidRPr="00D272B0" w:rsidRDefault="000F57BD" w:rsidP="000F57BD">
      <w:pPr>
        <w:rPr>
          <w:rFonts w:asciiTheme="majorBidi" w:hAnsiTheme="majorBidi" w:cstheme="majorBidi"/>
          <w:b/>
          <w:bCs/>
          <w:sz w:val="24"/>
          <w:szCs w:val="24"/>
          <w:lang w:bidi="ar-JO"/>
        </w:rPr>
      </w:pPr>
      <w:r w:rsidRPr="00D272B0">
        <w:rPr>
          <w:rFonts w:asciiTheme="majorBidi" w:hAnsiTheme="majorBidi" w:cstheme="majorBidi"/>
          <w:b/>
          <w:bCs/>
          <w:sz w:val="24"/>
          <w:szCs w:val="24"/>
          <w:lang w:bidi="ar-JO"/>
        </w:rPr>
        <w:t xml:space="preserve"> 5.2: Financial Terms:</w:t>
      </w:r>
    </w:p>
    <w:p w14:paraId="2B843F58" w14:textId="77777777" w:rsidR="000F57BD" w:rsidRPr="00D33DF1" w:rsidRDefault="000F57BD" w:rsidP="000F57BD">
      <w:pPr>
        <w:pStyle w:val="ListParagraph"/>
        <w:spacing w:line="240" w:lineRule="auto"/>
        <w:ind w:left="375"/>
        <w:jc w:val="lowKashida"/>
        <w:rPr>
          <w:rFonts w:asciiTheme="majorBidi" w:hAnsiTheme="majorBidi" w:cstheme="majorBidi"/>
          <w:b/>
          <w:bCs/>
          <w:sz w:val="24"/>
          <w:szCs w:val="24"/>
          <w:lang w:bidi="ar-JO"/>
        </w:rPr>
      </w:pPr>
      <w:r w:rsidRPr="00454542">
        <w:rPr>
          <w:rFonts w:asciiTheme="majorBidi" w:hAnsiTheme="majorBidi" w:cstheme="majorBidi"/>
        </w:rPr>
        <w:t xml:space="preserve"> </w:t>
      </w:r>
      <w:r w:rsidRPr="00D33DF1">
        <w:rPr>
          <w:rFonts w:asciiTheme="majorBidi" w:hAnsiTheme="majorBidi" w:cstheme="majorBidi"/>
          <w:sz w:val="24"/>
          <w:szCs w:val="24"/>
        </w:rPr>
        <w:t>Bidders should take into consideration the following general financial terms when submitting their proposals</w:t>
      </w:r>
    </w:p>
    <w:p w14:paraId="0B7ED61C" w14:textId="77777777" w:rsidR="000F57BD" w:rsidRPr="00D33DF1" w:rsidRDefault="000F57BD" w:rsidP="000F57BD">
      <w:pPr>
        <w:numPr>
          <w:ilvl w:val="0"/>
          <w:numId w:val="2"/>
        </w:numPr>
        <w:tabs>
          <w:tab w:val="left" w:pos="8640"/>
        </w:tabs>
        <w:spacing w:before="240" w:after="0" w:line="240" w:lineRule="auto"/>
        <w:jc w:val="lowKashida"/>
        <w:rPr>
          <w:rFonts w:asciiTheme="majorBidi" w:hAnsiTheme="majorBidi" w:cstheme="majorBidi"/>
          <w:sz w:val="24"/>
          <w:szCs w:val="24"/>
        </w:rPr>
      </w:pPr>
      <w:r w:rsidRPr="00D33DF1">
        <w:rPr>
          <w:rFonts w:asciiTheme="majorBidi" w:hAnsiTheme="majorBidi" w:cstheme="majorBidi"/>
          <w:sz w:val="24"/>
          <w:szCs w:val="24"/>
        </w:rPr>
        <w:lastRenderedPageBreak/>
        <w:t>All prices should be quoted in Jordanian Dinars including all costs, expenses, profits, governmental fees and taxes, in addition to sales tax</w:t>
      </w:r>
      <w:r w:rsidRPr="002946FF">
        <w:rPr>
          <w:rFonts w:asciiTheme="majorBidi" w:hAnsiTheme="majorBidi" w:cstheme="majorBidi"/>
          <w:sz w:val="24"/>
          <w:szCs w:val="24"/>
        </w:rPr>
        <w:t xml:space="preserve"> </w:t>
      </w:r>
      <w:r w:rsidRPr="00D33DF1">
        <w:rPr>
          <w:rFonts w:asciiTheme="majorBidi" w:hAnsiTheme="majorBidi" w:cstheme="majorBidi"/>
          <w:sz w:val="24"/>
          <w:szCs w:val="24"/>
        </w:rPr>
        <w:t>for the bidders registered in the general sales tax , and others. Prices should be specified for each item.</w:t>
      </w:r>
    </w:p>
    <w:p w14:paraId="1BE89A0F" w14:textId="77777777" w:rsidR="000F57BD" w:rsidRPr="00D33DF1" w:rsidRDefault="000F57BD" w:rsidP="000F57BD">
      <w:pPr>
        <w:numPr>
          <w:ilvl w:val="0"/>
          <w:numId w:val="2"/>
        </w:numPr>
        <w:tabs>
          <w:tab w:val="left" w:pos="8640"/>
        </w:tabs>
        <w:spacing w:before="240" w:after="0" w:line="240" w:lineRule="auto"/>
        <w:jc w:val="lowKashida"/>
        <w:rPr>
          <w:rFonts w:asciiTheme="majorBidi" w:hAnsiTheme="majorBidi" w:cstheme="majorBidi"/>
          <w:sz w:val="24"/>
          <w:szCs w:val="24"/>
        </w:rPr>
      </w:pPr>
      <w:r w:rsidRPr="00D33DF1">
        <w:rPr>
          <w:rFonts w:asciiTheme="majorBidi" w:hAnsiTheme="majorBidi" w:cstheme="majorBidi"/>
          <w:sz w:val="24"/>
          <w:szCs w:val="24"/>
        </w:rPr>
        <w:t xml:space="preserve">The type of contract will be a fixed </w:t>
      </w:r>
      <w:r>
        <w:rPr>
          <w:rFonts w:asciiTheme="majorBidi" w:hAnsiTheme="majorBidi" w:cstheme="majorBidi"/>
          <w:sz w:val="24"/>
          <w:szCs w:val="24"/>
        </w:rPr>
        <w:t>lump sum</w:t>
      </w:r>
      <w:r w:rsidRPr="00D33DF1">
        <w:rPr>
          <w:rFonts w:asciiTheme="majorBidi" w:hAnsiTheme="majorBidi" w:cstheme="majorBidi"/>
          <w:sz w:val="24"/>
          <w:szCs w:val="24"/>
        </w:rPr>
        <w:t xml:space="preserve"> price contract including </w:t>
      </w:r>
      <w:r>
        <w:rPr>
          <w:rFonts w:asciiTheme="majorBidi" w:hAnsiTheme="majorBidi" w:cstheme="majorBidi"/>
          <w:sz w:val="24"/>
          <w:szCs w:val="24"/>
        </w:rPr>
        <w:t xml:space="preserve">all </w:t>
      </w:r>
      <w:r w:rsidRPr="00D33DF1">
        <w:rPr>
          <w:rFonts w:asciiTheme="majorBidi" w:hAnsiTheme="majorBidi" w:cstheme="majorBidi"/>
          <w:sz w:val="24"/>
          <w:szCs w:val="24"/>
        </w:rPr>
        <w:t>costs, professional fees</w:t>
      </w:r>
      <w:r>
        <w:rPr>
          <w:rFonts w:asciiTheme="majorBidi" w:hAnsiTheme="majorBidi" w:cstheme="majorBidi"/>
          <w:sz w:val="24"/>
          <w:szCs w:val="24"/>
        </w:rPr>
        <w:t>,</w:t>
      </w:r>
      <w:r w:rsidRPr="00D33DF1">
        <w:rPr>
          <w:rFonts w:asciiTheme="majorBidi" w:hAnsiTheme="majorBidi" w:cstheme="majorBidi"/>
          <w:sz w:val="24"/>
          <w:szCs w:val="24"/>
        </w:rPr>
        <w:t xml:space="preserve"> </w:t>
      </w:r>
      <w:r w:rsidRPr="0014706C">
        <w:rPr>
          <w:rFonts w:asciiTheme="majorBidi" w:hAnsiTheme="majorBidi" w:cstheme="majorBidi"/>
          <w:sz w:val="24"/>
          <w:szCs w:val="24"/>
        </w:rPr>
        <w:t xml:space="preserve">over heads, profits, </w:t>
      </w:r>
      <w:r w:rsidRPr="00D33DF1">
        <w:rPr>
          <w:rFonts w:asciiTheme="majorBidi" w:hAnsiTheme="majorBidi" w:cstheme="majorBidi"/>
          <w:sz w:val="24"/>
          <w:szCs w:val="24"/>
        </w:rPr>
        <w:t>and expenses</w:t>
      </w:r>
      <w:r w:rsidRPr="0014706C">
        <w:rPr>
          <w:rFonts w:asciiTheme="majorBidi" w:hAnsiTheme="majorBidi" w:cstheme="majorBidi"/>
          <w:sz w:val="24"/>
          <w:szCs w:val="24"/>
        </w:rPr>
        <w:t xml:space="preserve"> ….etc</w:t>
      </w:r>
      <w:r w:rsidRPr="00D33DF1">
        <w:rPr>
          <w:rFonts w:asciiTheme="majorBidi" w:hAnsiTheme="majorBidi" w:cstheme="majorBidi"/>
          <w:sz w:val="24"/>
          <w:szCs w:val="24"/>
        </w:rPr>
        <w:t xml:space="preserve">. </w:t>
      </w:r>
    </w:p>
    <w:p w14:paraId="456AF988" w14:textId="77777777" w:rsidR="000F57BD" w:rsidRPr="00B6634C" w:rsidRDefault="000F57BD" w:rsidP="000F57BD">
      <w:pPr>
        <w:pStyle w:val="BodyTextIndent"/>
        <w:numPr>
          <w:ilvl w:val="0"/>
          <w:numId w:val="2"/>
        </w:numPr>
        <w:tabs>
          <w:tab w:val="left" w:pos="8640"/>
        </w:tabs>
        <w:suppressAutoHyphens w:val="0"/>
        <w:spacing w:before="240" w:after="0"/>
        <w:jc w:val="lowKashida"/>
        <w:rPr>
          <w:rFonts w:asciiTheme="majorBidi" w:hAnsiTheme="majorBidi" w:cstheme="majorBidi"/>
          <w:bCs/>
        </w:rPr>
      </w:pPr>
      <w:r w:rsidRPr="00D33DF1">
        <w:rPr>
          <w:rFonts w:asciiTheme="majorBidi" w:hAnsiTheme="majorBidi" w:cstheme="majorBidi"/>
          <w:bCs/>
        </w:rPr>
        <w:t>The bidder shall bear all costs associated with the preparation and submission of its proposal and MO</w:t>
      </w:r>
      <w:r>
        <w:rPr>
          <w:rFonts w:asciiTheme="majorBidi" w:hAnsiTheme="majorBidi" w:cstheme="majorBidi"/>
          <w:bCs/>
        </w:rPr>
        <w:t>DEE</w:t>
      </w:r>
      <w:r w:rsidRPr="00D33DF1">
        <w:rPr>
          <w:rFonts w:asciiTheme="majorBidi" w:hAnsiTheme="majorBidi" w:cstheme="majorBidi"/>
          <w:bCs/>
        </w:rPr>
        <w:t xml:space="preserve"> will in no case be responsible or liable for these costs, regardless of the conduct or outcome of the proposal process.</w:t>
      </w:r>
    </w:p>
    <w:p w14:paraId="33F3A635" w14:textId="77777777" w:rsidR="000F57BD" w:rsidRPr="00D33DF1" w:rsidRDefault="000F57BD" w:rsidP="000F57BD">
      <w:pPr>
        <w:pStyle w:val="BodyTextIndent"/>
        <w:numPr>
          <w:ilvl w:val="0"/>
          <w:numId w:val="2"/>
        </w:numPr>
        <w:tabs>
          <w:tab w:val="left" w:pos="8640"/>
        </w:tabs>
        <w:suppressAutoHyphens w:val="0"/>
        <w:spacing w:before="240" w:after="0" w:line="20" w:lineRule="atLeast"/>
        <w:jc w:val="lowKashida"/>
        <w:rPr>
          <w:rFonts w:asciiTheme="majorBidi" w:hAnsiTheme="majorBidi" w:cstheme="majorBidi"/>
          <w:bCs/>
        </w:rPr>
      </w:pPr>
      <w:r w:rsidRPr="00B6634C">
        <w:rPr>
          <w:rFonts w:asciiTheme="majorBidi" w:hAnsiTheme="majorBidi" w:cstheme="majorBidi"/>
          <w:bCs/>
        </w:rPr>
        <w:t xml:space="preserve">The bidders shall furnish detailed information listing all commissions and gratuities, if any, paid or to be paid to agents relating to this proposal and to contract execution if the bidder is awarded the contract. The information to be provided shall list the name and address of any agents, the amount and currency paid and the purpose of the commission or gratuity. </w:t>
      </w:r>
      <w:r w:rsidRPr="00D33DF1">
        <w:rPr>
          <w:rFonts w:asciiTheme="majorBidi" w:hAnsiTheme="majorBidi" w:cstheme="majorBidi"/>
          <w:bCs/>
        </w:rPr>
        <w:t>Any proposal not accompanied by an acceptable proposal security (tender bond) shall be rejected by the tendering committee as being non-responsive pursuant to RFP.</w:t>
      </w:r>
    </w:p>
    <w:p w14:paraId="253C03E4" w14:textId="77777777" w:rsidR="000F57BD" w:rsidRPr="00D33DF1" w:rsidRDefault="000F57BD" w:rsidP="000F57BD">
      <w:pPr>
        <w:pStyle w:val="ListParagraph"/>
        <w:numPr>
          <w:ilvl w:val="0"/>
          <w:numId w:val="3"/>
        </w:numPr>
        <w:tabs>
          <w:tab w:val="left" w:pos="8640"/>
        </w:tabs>
        <w:spacing w:before="240" w:after="0" w:line="240" w:lineRule="auto"/>
        <w:contextualSpacing w:val="0"/>
        <w:jc w:val="lowKashida"/>
        <w:rPr>
          <w:rFonts w:asciiTheme="majorBidi" w:hAnsiTheme="majorBidi" w:cstheme="majorBidi"/>
          <w:bCs/>
          <w:sz w:val="24"/>
          <w:szCs w:val="24"/>
        </w:rPr>
      </w:pPr>
      <w:r w:rsidRPr="00D33DF1">
        <w:rPr>
          <w:rFonts w:asciiTheme="majorBidi" w:hAnsiTheme="majorBidi" w:cstheme="majorBidi"/>
          <w:bCs/>
          <w:sz w:val="24"/>
          <w:szCs w:val="24"/>
        </w:rPr>
        <w:t xml:space="preserve">The proposal security of the successful bidder will be returned after signing the Purchase Order (Contract) and furnishing the required performance security. </w:t>
      </w:r>
    </w:p>
    <w:p w14:paraId="0A6E03FE" w14:textId="77777777" w:rsidR="000F57BD" w:rsidRPr="00D33DF1" w:rsidRDefault="000F57BD" w:rsidP="000F57BD">
      <w:pPr>
        <w:pStyle w:val="ListParagraph"/>
        <w:numPr>
          <w:ilvl w:val="0"/>
          <w:numId w:val="3"/>
        </w:numPr>
        <w:tabs>
          <w:tab w:val="left" w:pos="8640"/>
        </w:tabs>
        <w:spacing w:before="240" w:after="0" w:line="240" w:lineRule="auto"/>
        <w:contextualSpacing w:val="0"/>
        <w:jc w:val="lowKashida"/>
        <w:rPr>
          <w:rFonts w:asciiTheme="majorBidi" w:hAnsiTheme="majorBidi" w:cstheme="majorBidi"/>
          <w:bCs/>
          <w:sz w:val="24"/>
          <w:szCs w:val="24"/>
        </w:rPr>
      </w:pPr>
      <w:r w:rsidRPr="00D33DF1">
        <w:rPr>
          <w:rFonts w:asciiTheme="majorBidi" w:hAnsiTheme="majorBidi" w:cstheme="majorBidi"/>
          <w:bCs/>
          <w:sz w:val="24"/>
          <w:szCs w:val="24"/>
        </w:rPr>
        <w:t>The proposal security may, in the sole discretion of the tendering committee, be forfeited:</w:t>
      </w:r>
    </w:p>
    <w:p w14:paraId="399BE9A9" w14:textId="77777777" w:rsidR="000F57BD" w:rsidRPr="00D33DF1" w:rsidRDefault="000F57BD" w:rsidP="000F57BD">
      <w:pPr>
        <w:numPr>
          <w:ilvl w:val="1"/>
          <w:numId w:val="4"/>
        </w:numPr>
        <w:tabs>
          <w:tab w:val="left" w:pos="8640"/>
        </w:tabs>
        <w:spacing w:before="240" w:after="0" w:line="240" w:lineRule="auto"/>
        <w:jc w:val="lowKashida"/>
        <w:rPr>
          <w:rFonts w:asciiTheme="majorBidi" w:hAnsiTheme="majorBidi" w:cstheme="majorBidi"/>
          <w:bCs/>
          <w:sz w:val="24"/>
          <w:szCs w:val="24"/>
        </w:rPr>
      </w:pPr>
      <w:r w:rsidRPr="00D33DF1">
        <w:rPr>
          <w:rFonts w:asciiTheme="majorBidi" w:hAnsiTheme="majorBidi" w:cstheme="majorBidi"/>
          <w:bCs/>
          <w:sz w:val="24"/>
          <w:szCs w:val="24"/>
        </w:rPr>
        <w:t>If the bidder withdraws its proposal during the period of  proposal validity as set out in the RFP; or</w:t>
      </w:r>
    </w:p>
    <w:p w14:paraId="2D5FCFB0" w14:textId="77777777" w:rsidR="000F57BD" w:rsidRPr="00D33DF1" w:rsidRDefault="000F57BD" w:rsidP="000F57BD">
      <w:pPr>
        <w:numPr>
          <w:ilvl w:val="1"/>
          <w:numId w:val="4"/>
        </w:numPr>
        <w:tabs>
          <w:tab w:val="left" w:pos="8640"/>
        </w:tabs>
        <w:spacing w:before="240" w:after="0" w:line="240" w:lineRule="auto"/>
        <w:jc w:val="lowKashida"/>
        <w:rPr>
          <w:rFonts w:asciiTheme="majorBidi" w:hAnsiTheme="majorBidi" w:cstheme="majorBidi"/>
          <w:bCs/>
          <w:sz w:val="24"/>
          <w:szCs w:val="24"/>
        </w:rPr>
      </w:pPr>
      <w:r w:rsidRPr="00D33DF1">
        <w:rPr>
          <w:rFonts w:asciiTheme="majorBidi" w:hAnsiTheme="majorBidi" w:cstheme="majorBidi"/>
          <w:bCs/>
          <w:sz w:val="24"/>
          <w:szCs w:val="24"/>
        </w:rPr>
        <w:t>In the case of successful bidder, if the bidder fails within the specified time limit to sign the Purchase Order (contract); or furnish the required performance security as set out above.</w:t>
      </w:r>
    </w:p>
    <w:p w14:paraId="4FAF5DDD" w14:textId="77777777" w:rsidR="000F57BD" w:rsidRPr="00D33DF1" w:rsidRDefault="000F57BD" w:rsidP="000F57BD">
      <w:pPr>
        <w:pStyle w:val="ListParagraph"/>
        <w:tabs>
          <w:tab w:val="num" w:pos="720"/>
          <w:tab w:val="left" w:pos="8640"/>
        </w:tabs>
        <w:spacing w:after="0" w:line="240" w:lineRule="auto"/>
        <w:ind w:left="630" w:right="720"/>
        <w:contextualSpacing w:val="0"/>
        <w:jc w:val="lowKashida"/>
        <w:rPr>
          <w:rFonts w:asciiTheme="majorBidi" w:hAnsiTheme="majorBidi" w:cstheme="majorBidi"/>
          <w:bCs/>
          <w:sz w:val="24"/>
          <w:szCs w:val="24"/>
        </w:rPr>
      </w:pPr>
    </w:p>
    <w:p w14:paraId="15B0D9B4" w14:textId="77777777" w:rsidR="000F57BD" w:rsidRPr="00D33DF1" w:rsidRDefault="000F57BD" w:rsidP="000F57BD">
      <w:pPr>
        <w:pStyle w:val="ListParagraph"/>
        <w:numPr>
          <w:ilvl w:val="0"/>
          <w:numId w:val="2"/>
        </w:numPr>
        <w:tabs>
          <w:tab w:val="num" w:pos="720"/>
          <w:tab w:val="left" w:pos="8640"/>
        </w:tabs>
        <w:spacing w:after="0" w:line="240" w:lineRule="auto"/>
        <w:contextualSpacing w:val="0"/>
        <w:jc w:val="lowKashida"/>
        <w:rPr>
          <w:rFonts w:asciiTheme="majorBidi" w:hAnsiTheme="majorBidi" w:cstheme="majorBidi"/>
          <w:bCs/>
          <w:sz w:val="24"/>
          <w:szCs w:val="24"/>
        </w:rPr>
      </w:pPr>
      <w:r w:rsidRPr="00D33DF1">
        <w:rPr>
          <w:rFonts w:asciiTheme="majorBidi" w:hAnsiTheme="majorBidi" w:cstheme="majorBidi"/>
          <w:bCs/>
          <w:sz w:val="24"/>
          <w:szCs w:val="24"/>
        </w:rPr>
        <w:t>the performance guarantee shall be released after final hand over and official acceptance of MO</w:t>
      </w:r>
      <w:r>
        <w:rPr>
          <w:rFonts w:asciiTheme="majorBidi" w:hAnsiTheme="majorBidi" w:cstheme="majorBidi"/>
          <w:bCs/>
          <w:sz w:val="24"/>
          <w:szCs w:val="24"/>
        </w:rPr>
        <w:t>DEE</w:t>
      </w:r>
      <w:r w:rsidRPr="00D33DF1">
        <w:rPr>
          <w:rFonts w:asciiTheme="majorBidi" w:hAnsiTheme="majorBidi" w:cstheme="majorBidi"/>
          <w:bCs/>
          <w:sz w:val="24"/>
          <w:szCs w:val="24"/>
        </w:rPr>
        <w:t xml:space="preserve"> of all works done by the winning bidder and submission of the maintenance and support and warranty guarantees.  </w:t>
      </w:r>
    </w:p>
    <w:p w14:paraId="3C9C8FE1" w14:textId="77777777" w:rsidR="000F57BD" w:rsidRPr="00D33DF1" w:rsidRDefault="000F57BD" w:rsidP="000F57BD">
      <w:pPr>
        <w:pStyle w:val="ListParagraph"/>
        <w:numPr>
          <w:ilvl w:val="0"/>
          <w:numId w:val="2"/>
        </w:numPr>
        <w:tabs>
          <w:tab w:val="left" w:pos="8640"/>
        </w:tabs>
        <w:spacing w:after="0" w:line="240" w:lineRule="auto"/>
        <w:contextualSpacing w:val="0"/>
        <w:jc w:val="lowKashida"/>
        <w:rPr>
          <w:rFonts w:asciiTheme="majorBidi" w:hAnsiTheme="majorBidi" w:cstheme="majorBidi"/>
          <w:bCs/>
          <w:sz w:val="24"/>
          <w:szCs w:val="24"/>
        </w:rPr>
      </w:pPr>
      <w:r w:rsidRPr="00D33DF1">
        <w:rPr>
          <w:rFonts w:asciiTheme="majorBidi" w:hAnsiTheme="majorBidi" w:cstheme="majorBidi"/>
          <w:bCs/>
          <w:sz w:val="24"/>
          <w:szCs w:val="24"/>
        </w:rPr>
        <w:t>The maintenance and support guarantee shall be released after its expiry and after the winning bidder provided all required support and maintenance and acceptance of MO</w:t>
      </w:r>
      <w:r>
        <w:rPr>
          <w:rFonts w:asciiTheme="majorBidi" w:hAnsiTheme="majorBidi" w:cstheme="majorBidi"/>
          <w:bCs/>
          <w:sz w:val="24"/>
          <w:szCs w:val="24"/>
        </w:rPr>
        <w:t>DEE</w:t>
      </w:r>
      <w:r w:rsidRPr="00D33DF1">
        <w:rPr>
          <w:rFonts w:asciiTheme="majorBidi" w:hAnsiTheme="majorBidi" w:cstheme="majorBidi"/>
          <w:bCs/>
          <w:sz w:val="24"/>
          <w:szCs w:val="24"/>
        </w:rPr>
        <w:t xml:space="preserve">. </w:t>
      </w:r>
    </w:p>
    <w:p w14:paraId="5D487B23" w14:textId="77777777" w:rsidR="000F57BD" w:rsidRPr="00D33DF1" w:rsidRDefault="000F57BD" w:rsidP="000F57BD">
      <w:pPr>
        <w:pStyle w:val="ListParagraph"/>
        <w:numPr>
          <w:ilvl w:val="0"/>
          <w:numId w:val="2"/>
        </w:numPr>
        <w:tabs>
          <w:tab w:val="left" w:pos="8640"/>
        </w:tabs>
        <w:spacing w:after="0" w:line="240" w:lineRule="auto"/>
        <w:contextualSpacing w:val="0"/>
        <w:jc w:val="lowKashida"/>
        <w:rPr>
          <w:rFonts w:asciiTheme="majorBidi" w:hAnsiTheme="majorBidi" w:cstheme="majorBidi"/>
          <w:bCs/>
          <w:sz w:val="24"/>
          <w:szCs w:val="24"/>
        </w:rPr>
      </w:pPr>
      <w:r w:rsidRPr="00D33DF1">
        <w:rPr>
          <w:rFonts w:asciiTheme="majorBidi" w:hAnsiTheme="majorBidi" w:cstheme="majorBidi"/>
          <w:b/>
          <w:bCs/>
          <w:sz w:val="24"/>
          <w:szCs w:val="24"/>
        </w:rPr>
        <w:t>The manufacturing</w:t>
      </w:r>
      <w:r w:rsidRPr="00D33DF1">
        <w:rPr>
          <w:rFonts w:asciiTheme="majorBidi" w:hAnsiTheme="majorBidi" w:cstheme="majorBidi"/>
          <w:b/>
          <w:bCs/>
          <w:color w:val="000000"/>
          <w:sz w:val="24"/>
          <w:szCs w:val="24"/>
        </w:rPr>
        <w:t xml:space="preserve"> defects liability warranty</w:t>
      </w:r>
      <w:r w:rsidRPr="00D33DF1">
        <w:rPr>
          <w:rFonts w:asciiTheme="majorBidi" w:hAnsiTheme="majorBidi" w:cstheme="majorBidi"/>
          <w:bCs/>
          <w:sz w:val="24"/>
          <w:szCs w:val="24"/>
        </w:rPr>
        <w:t xml:space="preserve"> shall be released after its expiry and after the winning bidder provided all required warranty works and acceptance of MO</w:t>
      </w:r>
      <w:r>
        <w:rPr>
          <w:rFonts w:asciiTheme="majorBidi" w:hAnsiTheme="majorBidi" w:cstheme="majorBidi"/>
          <w:bCs/>
          <w:sz w:val="24"/>
          <w:szCs w:val="24"/>
        </w:rPr>
        <w:t>DEE</w:t>
      </w:r>
      <w:r w:rsidRPr="00D33DF1">
        <w:rPr>
          <w:rFonts w:asciiTheme="majorBidi" w:hAnsiTheme="majorBidi" w:cstheme="majorBidi"/>
          <w:bCs/>
          <w:sz w:val="24"/>
          <w:szCs w:val="24"/>
        </w:rPr>
        <w:t>.</w:t>
      </w:r>
    </w:p>
    <w:p w14:paraId="40A8C3BC" w14:textId="77777777" w:rsidR="000F57BD" w:rsidRPr="00D33DF1" w:rsidRDefault="000F57BD" w:rsidP="000F57BD">
      <w:pPr>
        <w:numPr>
          <w:ilvl w:val="0"/>
          <w:numId w:val="2"/>
        </w:numPr>
        <w:tabs>
          <w:tab w:val="left" w:pos="8640"/>
        </w:tabs>
        <w:spacing w:before="240" w:after="0" w:line="240" w:lineRule="auto"/>
        <w:jc w:val="lowKashida"/>
        <w:rPr>
          <w:rFonts w:asciiTheme="majorBidi" w:hAnsiTheme="majorBidi" w:cstheme="majorBidi"/>
          <w:sz w:val="24"/>
          <w:szCs w:val="24"/>
        </w:rPr>
      </w:pPr>
      <w:r w:rsidRPr="00D33DF1">
        <w:rPr>
          <w:rFonts w:asciiTheme="majorBidi" w:hAnsiTheme="majorBidi" w:cstheme="majorBidi"/>
          <w:sz w:val="24"/>
          <w:szCs w:val="24"/>
        </w:rPr>
        <w:t xml:space="preserve">The winning bidder has to pay the fees of the </w:t>
      </w:r>
      <w:r w:rsidRPr="006C7B07">
        <w:rPr>
          <w:rFonts w:asciiTheme="majorBidi" w:hAnsiTheme="majorBidi" w:cstheme="majorBidi"/>
          <w:sz w:val="24"/>
          <w:szCs w:val="24"/>
          <w:u w:val="single"/>
        </w:rPr>
        <w:t>RFP advertisement</w:t>
      </w:r>
      <w:r w:rsidRPr="00D33DF1">
        <w:rPr>
          <w:rFonts w:asciiTheme="majorBidi" w:hAnsiTheme="majorBidi" w:cstheme="majorBidi"/>
          <w:sz w:val="24"/>
          <w:szCs w:val="24"/>
        </w:rPr>
        <w:t xml:space="preserve"> issued in the newspapers.</w:t>
      </w:r>
    </w:p>
    <w:p w14:paraId="2569CADB" w14:textId="77777777" w:rsidR="000F57BD" w:rsidRPr="00D33DF1" w:rsidRDefault="000F57BD" w:rsidP="000F57BD">
      <w:pPr>
        <w:numPr>
          <w:ilvl w:val="0"/>
          <w:numId w:val="2"/>
        </w:numPr>
        <w:tabs>
          <w:tab w:val="left" w:pos="8640"/>
        </w:tabs>
        <w:spacing w:before="240" w:after="0" w:line="240" w:lineRule="auto"/>
        <w:jc w:val="lowKashida"/>
        <w:rPr>
          <w:rFonts w:asciiTheme="majorBidi" w:hAnsiTheme="majorBidi" w:cstheme="majorBidi"/>
          <w:sz w:val="24"/>
          <w:szCs w:val="24"/>
        </w:rPr>
      </w:pPr>
      <w:r w:rsidRPr="00D33DF1">
        <w:rPr>
          <w:rFonts w:asciiTheme="majorBidi" w:hAnsiTheme="majorBidi" w:cstheme="majorBidi"/>
          <w:sz w:val="24"/>
          <w:szCs w:val="24"/>
        </w:rPr>
        <w:lastRenderedPageBreak/>
        <w:t xml:space="preserve">Bidders must take into consideration that payments will be as specified in the tender documents under annex (1) and shall be paid after the successful fulfillment and acceptance of the scope of work </w:t>
      </w:r>
      <w:r w:rsidRPr="00D33DF1" w:rsidDel="006D59A2">
        <w:rPr>
          <w:rFonts w:asciiTheme="majorBidi" w:hAnsiTheme="majorBidi" w:cstheme="majorBidi"/>
          <w:sz w:val="24"/>
          <w:szCs w:val="24"/>
        </w:rPr>
        <w:t xml:space="preserve">defined </w:t>
      </w:r>
      <w:r w:rsidRPr="00D33DF1">
        <w:rPr>
          <w:rFonts w:asciiTheme="majorBidi" w:hAnsiTheme="majorBidi" w:cstheme="majorBidi"/>
          <w:sz w:val="24"/>
          <w:szCs w:val="24"/>
        </w:rPr>
        <w:t xml:space="preserve">for the services by </w:t>
      </w:r>
      <w:r>
        <w:rPr>
          <w:rFonts w:asciiTheme="majorBidi" w:hAnsiTheme="majorBidi" w:cstheme="majorBidi"/>
          <w:sz w:val="24"/>
          <w:szCs w:val="24"/>
        </w:rPr>
        <w:t>MODEE</w:t>
      </w:r>
      <w:r w:rsidRPr="00D33DF1">
        <w:rPr>
          <w:rFonts w:asciiTheme="majorBidi" w:hAnsiTheme="majorBidi" w:cstheme="majorBidi"/>
          <w:sz w:val="24"/>
          <w:szCs w:val="24"/>
        </w:rPr>
        <w:t>.</w:t>
      </w:r>
    </w:p>
    <w:p w14:paraId="6697F8F1" w14:textId="77777777" w:rsidR="000F57BD" w:rsidRPr="00D33DF1" w:rsidRDefault="000F57BD" w:rsidP="000F57BD">
      <w:pPr>
        <w:numPr>
          <w:ilvl w:val="0"/>
          <w:numId w:val="2"/>
        </w:numPr>
        <w:tabs>
          <w:tab w:val="left" w:pos="8640"/>
        </w:tabs>
        <w:spacing w:before="240" w:after="0" w:line="240" w:lineRule="auto"/>
        <w:jc w:val="lowKashida"/>
        <w:rPr>
          <w:rFonts w:asciiTheme="majorBidi" w:hAnsiTheme="majorBidi" w:cstheme="majorBidi"/>
          <w:sz w:val="24"/>
          <w:szCs w:val="24"/>
        </w:rPr>
      </w:pPr>
      <w:r w:rsidRPr="00D33DF1">
        <w:rPr>
          <w:rFonts w:asciiTheme="majorBidi" w:hAnsiTheme="majorBidi" w:cstheme="majorBidi"/>
          <w:sz w:val="24"/>
          <w:szCs w:val="24"/>
        </w:rPr>
        <w:t>The MO</w:t>
      </w:r>
      <w:r>
        <w:rPr>
          <w:rFonts w:asciiTheme="majorBidi" w:hAnsiTheme="majorBidi" w:cstheme="majorBidi"/>
          <w:sz w:val="24"/>
          <w:szCs w:val="24"/>
        </w:rPr>
        <w:t>DEE</w:t>
      </w:r>
      <w:r w:rsidRPr="00D33DF1">
        <w:rPr>
          <w:rFonts w:asciiTheme="majorBidi" w:hAnsiTheme="majorBidi" w:cstheme="majorBidi"/>
          <w:sz w:val="24"/>
          <w:szCs w:val="24"/>
        </w:rPr>
        <w:t xml:space="preserve"> takes no responsibility for the costs of preparing any bids and will not reimburse any Bidder for the cost of preparing its bid whether successful or otherwise.</w:t>
      </w:r>
    </w:p>
    <w:p w14:paraId="6F361708" w14:textId="77777777" w:rsidR="000F57BD" w:rsidRDefault="000F57BD" w:rsidP="000F57BD">
      <w:pPr>
        <w:numPr>
          <w:ilvl w:val="0"/>
          <w:numId w:val="2"/>
        </w:numPr>
        <w:tabs>
          <w:tab w:val="left" w:pos="8640"/>
        </w:tabs>
        <w:spacing w:before="240" w:after="0" w:line="240" w:lineRule="auto"/>
        <w:jc w:val="lowKashida"/>
        <w:rPr>
          <w:rFonts w:asciiTheme="majorBidi" w:hAnsiTheme="majorBidi" w:cstheme="majorBidi"/>
          <w:sz w:val="24"/>
          <w:szCs w:val="24"/>
        </w:rPr>
      </w:pPr>
      <w:r w:rsidRPr="00D33DF1">
        <w:rPr>
          <w:rFonts w:asciiTheme="majorBidi" w:hAnsiTheme="majorBidi" w:cstheme="majorBidi"/>
          <w:sz w:val="24"/>
          <w:szCs w:val="24"/>
        </w:rPr>
        <w:t>General Sales Tax must be specified in the offer for the bidders registered in the general sales tax or it will be assumed as part of the total value of the bid submitted by the bidder.</w:t>
      </w:r>
    </w:p>
    <w:p w14:paraId="5CCBDFBB" w14:textId="3546B77D" w:rsidR="00F846E3" w:rsidRPr="00D33DF1" w:rsidRDefault="00F846E3" w:rsidP="00F846E3">
      <w:pPr>
        <w:pStyle w:val="ListParagraph"/>
        <w:numPr>
          <w:ilvl w:val="0"/>
          <w:numId w:val="2"/>
        </w:numPr>
        <w:spacing w:after="0" w:line="240" w:lineRule="auto"/>
        <w:ind w:right="720"/>
        <w:contextualSpacing w:val="0"/>
        <w:rPr>
          <w:rFonts w:asciiTheme="majorBidi" w:hAnsiTheme="majorBidi" w:cstheme="majorBidi"/>
          <w:color w:val="1F497D"/>
          <w:sz w:val="24"/>
          <w:szCs w:val="24"/>
        </w:rPr>
      </w:pPr>
      <w:r w:rsidRPr="00D33DF1">
        <w:rPr>
          <w:rFonts w:asciiTheme="majorBidi" w:hAnsiTheme="majorBidi" w:cstheme="majorBidi"/>
          <w:sz w:val="24"/>
          <w:szCs w:val="24"/>
        </w:rPr>
        <w:t>Bidders are allowed to submit their proposals for one or more items of the items included in this bid or for any parts thereof</w:t>
      </w:r>
    </w:p>
    <w:p w14:paraId="26992923" w14:textId="1452F5BC" w:rsidR="00F846E3" w:rsidRPr="00D33DF1" w:rsidRDefault="00F846E3" w:rsidP="00F846E3">
      <w:pPr>
        <w:numPr>
          <w:ilvl w:val="0"/>
          <w:numId w:val="2"/>
        </w:numPr>
        <w:tabs>
          <w:tab w:val="left" w:pos="8640"/>
        </w:tabs>
        <w:spacing w:before="240" w:after="0" w:line="240" w:lineRule="auto"/>
        <w:jc w:val="lowKashida"/>
        <w:rPr>
          <w:rFonts w:asciiTheme="majorBidi" w:hAnsiTheme="majorBidi" w:cstheme="majorBidi"/>
          <w:sz w:val="24"/>
          <w:szCs w:val="24"/>
        </w:rPr>
      </w:pPr>
      <w:r w:rsidRPr="00D33DF1">
        <w:rPr>
          <w:rFonts w:asciiTheme="majorBidi" w:hAnsiTheme="majorBidi" w:cstheme="majorBidi"/>
          <w:sz w:val="24"/>
          <w:szCs w:val="24"/>
        </w:rPr>
        <w:t>The Tendering committee is entitled to award from any proposal one or more items of the offered items or any parts thereof as it sees fit</w:t>
      </w:r>
    </w:p>
    <w:p w14:paraId="091E73D0" w14:textId="77777777" w:rsidR="000F57BD" w:rsidRDefault="000F57BD" w:rsidP="000F57BD">
      <w:pPr>
        <w:tabs>
          <w:tab w:val="left" w:pos="8640"/>
        </w:tabs>
        <w:spacing w:before="240" w:after="0" w:line="20" w:lineRule="atLeast"/>
        <w:ind w:left="630"/>
        <w:jc w:val="both"/>
        <w:rPr>
          <w:rFonts w:asciiTheme="majorBidi" w:hAnsiTheme="majorBidi" w:cstheme="majorBidi"/>
          <w:rtl/>
        </w:rPr>
      </w:pPr>
    </w:p>
    <w:p w14:paraId="704DA73C" w14:textId="77777777" w:rsidR="000F57BD" w:rsidRDefault="000F57BD" w:rsidP="000F57BD">
      <w:pPr>
        <w:tabs>
          <w:tab w:val="left" w:pos="8640"/>
        </w:tabs>
        <w:spacing w:before="240" w:after="0" w:line="20" w:lineRule="atLeast"/>
        <w:ind w:left="630"/>
        <w:jc w:val="both"/>
        <w:rPr>
          <w:rStyle w:val="hps"/>
          <w:rFonts w:ascii="Arial" w:hAnsi="Arial"/>
          <w:color w:val="333333"/>
          <w:lang w:val="en"/>
        </w:rPr>
      </w:pPr>
    </w:p>
    <w:p w14:paraId="6E159D3C" w14:textId="77777777" w:rsidR="000F57BD" w:rsidRPr="00D272B0" w:rsidRDefault="000F57BD" w:rsidP="000F57BD">
      <w:pPr>
        <w:ind w:right="720"/>
        <w:rPr>
          <w:rFonts w:asciiTheme="majorBidi" w:hAnsiTheme="majorBidi" w:cstheme="majorBidi"/>
          <w:b/>
          <w:bCs/>
          <w:sz w:val="24"/>
          <w:szCs w:val="24"/>
          <w:lang w:bidi="ar-JO"/>
        </w:rPr>
      </w:pPr>
      <w:r w:rsidRPr="00F42548">
        <w:rPr>
          <w:rFonts w:asciiTheme="majorBidi" w:hAnsiTheme="majorBidi" w:cstheme="majorBidi"/>
          <w:b/>
          <w:bCs/>
          <w:sz w:val="24"/>
          <w:szCs w:val="24"/>
          <w:lang w:bidi="ar-JO"/>
        </w:rPr>
        <w:t>5</w:t>
      </w:r>
      <w:r w:rsidRPr="00D272B0">
        <w:rPr>
          <w:rFonts w:asciiTheme="majorBidi" w:hAnsiTheme="majorBidi" w:cstheme="majorBidi"/>
          <w:b/>
          <w:bCs/>
          <w:sz w:val="24"/>
          <w:szCs w:val="24"/>
          <w:lang w:bidi="ar-JO"/>
        </w:rPr>
        <w:t xml:space="preserve">.3: Legal Terms: </w:t>
      </w:r>
    </w:p>
    <w:p w14:paraId="4E3DEB20" w14:textId="77777777" w:rsidR="000F57BD" w:rsidRPr="00B30021" w:rsidRDefault="000F57BD" w:rsidP="000F57BD">
      <w:pPr>
        <w:spacing w:line="240" w:lineRule="auto"/>
        <w:jc w:val="lowKashida"/>
        <w:rPr>
          <w:rFonts w:asciiTheme="majorBidi" w:hAnsiTheme="majorBidi" w:cstheme="majorBidi"/>
          <w:sz w:val="24"/>
          <w:szCs w:val="24"/>
        </w:rPr>
      </w:pPr>
      <w:r w:rsidRPr="00B30021">
        <w:rPr>
          <w:rFonts w:asciiTheme="majorBidi" w:hAnsiTheme="majorBidi" w:cstheme="majorBidi"/>
          <w:sz w:val="24"/>
          <w:szCs w:val="24"/>
        </w:rPr>
        <w:t>Bidders should take into consideration the following general legal terms when preparing their proposals:</w:t>
      </w:r>
    </w:p>
    <w:p w14:paraId="38720CDB" w14:textId="77777777" w:rsidR="000F57BD" w:rsidRPr="00B30021" w:rsidRDefault="000F57BD" w:rsidP="000F57BD">
      <w:pPr>
        <w:numPr>
          <w:ilvl w:val="0"/>
          <w:numId w:val="1"/>
        </w:numPr>
        <w:tabs>
          <w:tab w:val="left" w:pos="8640"/>
        </w:tabs>
        <w:spacing w:after="0" w:line="240" w:lineRule="auto"/>
        <w:jc w:val="lowKashida"/>
        <w:rPr>
          <w:rFonts w:asciiTheme="majorBidi" w:hAnsiTheme="majorBidi" w:cstheme="majorBidi"/>
          <w:bCs/>
          <w:sz w:val="24"/>
          <w:szCs w:val="24"/>
        </w:rPr>
      </w:pPr>
      <w:r w:rsidRPr="00B30021">
        <w:rPr>
          <w:rFonts w:asciiTheme="majorBidi" w:hAnsiTheme="majorBidi" w:cstheme="majorBidi"/>
          <w:bCs/>
          <w:sz w:val="24"/>
          <w:szCs w:val="24"/>
        </w:rPr>
        <w:t xml:space="preserve">The bidders shall not submit alternative proposal. Alternative proposals will be returned unopened or unread.  </w:t>
      </w:r>
    </w:p>
    <w:p w14:paraId="0A640C6C" w14:textId="77777777" w:rsidR="000F57BD" w:rsidRPr="00B30021" w:rsidRDefault="000F57BD" w:rsidP="000F57BD">
      <w:pPr>
        <w:tabs>
          <w:tab w:val="left" w:pos="8640"/>
        </w:tabs>
        <w:spacing w:line="240" w:lineRule="auto"/>
        <w:ind w:left="360"/>
        <w:jc w:val="lowKashida"/>
        <w:rPr>
          <w:rFonts w:asciiTheme="majorBidi" w:hAnsiTheme="majorBidi" w:cstheme="majorBidi"/>
          <w:bCs/>
          <w:sz w:val="24"/>
          <w:szCs w:val="24"/>
        </w:rPr>
      </w:pPr>
    </w:p>
    <w:p w14:paraId="3B3D3D10" w14:textId="77777777" w:rsidR="000F57BD" w:rsidRPr="00B30021" w:rsidRDefault="000F57BD" w:rsidP="000F57BD">
      <w:pPr>
        <w:numPr>
          <w:ilvl w:val="0"/>
          <w:numId w:val="1"/>
        </w:numPr>
        <w:tabs>
          <w:tab w:val="left" w:pos="8640"/>
        </w:tabs>
        <w:spacing w:after="0" w:line="240" w:lineRule="auto"/>
        <w:jc w:val="lowKashida"/>
        <w:rPr>
          <w:rFonts w:asciiTheme="majorBidi" w:hAnsiTheme="majorBidi" w:cstheme="majorBidi"/>
          <w:bCs/>
          <w:sz w:val="24"/>
          <w:szCs w:val="24"/>
        </w:rPr>
      </w:pPr>
      <w:r w:rsidRPr="00B30021">
        <w:rPr>
          <w:rFonts w:asciiTheme="majorBidi" w:hAnsiTheme="majorBidi" w:cstheme="majorBidi"/>
          <w:bCs/>
          <w:sz w:val="24"/>
          <w:szCs w:val="24"/>
        </w:rPr>
        <w:t>The proposal shall be signed by the bidder or a person or persons duly authorized to bind the bidder to the contract. The latter authorization shall be indicated by duly-legalized power of attorney and a certified copy of this authorization is to be attached to technical proposal. All of the pages of the proposal, except un-amended printed literature, shall be initialed by the person or persons signing the proposal.</w:t>
      </w:r>
    </w:p>
    <w:p w14:paraId="375C60A3" w14:textId="77777777" w:rsidR="000F57BD" w:rsidRPr="00B30021" w:rsidRDefault="000F57BD" w:rsidP="000F57BD">
      <w:pPr>
        <w:tabs>
          <w:tab w:val="left" w:pos="8640"/>
        </w:tabs>
        <w:spacing w:line="20" w:lineRule="atLeast"/>
        <w:ind w:left="360"/>
        <w:jc w:val="both"/>
        <w:rPr>
          <w:rFonts w:asciiTheme="majorBidi" w:hAnsiTheme="majorBidi" w:cstheme="majorBidi"/>
          <w:sz w:val="24"/>
          <w:szCs w:val="24"/>
        </w:rPr>
      </w:pPr>
    </w:p>
    <w:p w14:paraId="6DF40E2D" w14:textId="77777777" w:rsidR="000F57BD" w:rsidRPr="00B30021" w:rsidRDefault="000F57BD" w:rsidP="000F57BD">
      <w:pPr>
        <w:pStyle w:val="BlockText"/>
        <w:numPr>
          <w:ilvl w:val="0"/>
          <w:numId w:val="1"/>
        </w:numPr>
        <w:tabs>
          <w:tab w:val="left" w:pos="8640"/>
        </w:tabs>
        <w:ind w:right="0"/>
        <w:jc w:val="lowKashida"/>
        <w:rPr>
          <w:rFonts w:asciiTheme="majorBidi" w:hAnsiTheme="majorBidi" w:cstheme="majorBidi"/>
          <w:bCs/>
          <w:szCs w:val="24"/>
        </w:rPr>
      </w:pPr>
      <w:r w:rsidRPr="00B30021">
        <w:rPr>
          <w:rFonts w:asciiTheme="majorBidi" w:hAnsiTheme="majorBidi" w:cstheme="majorBidi"/>
          <w:szCs w:val="24"/>
        </w:rPr>
        <w:t xml:space="preserve">The Ministry requires that all parties to the contracting process observe the highest standard of ethics during the procurement and execution process. </w:t>
      </w:r>
      <w:r w:rsidRPr="00B30021">
        <w:rPr>
          <w:rFonts w:asciiTheme="majorBidi" w:hAnsiTheme="majorBidi" w:cstheme="majorBidi"/>
          <w:bCs/>
          <w:szCs w:val="24"/>
        </w:rPr>
        <w:t>Ministry will reject a proposal for award if it determines that the Bidder has engaged in corrupt or fraudulent practices in competing for the contract in question.</w:t>
      </w:r>
    </w:p>
    <w:p w14:paraId="46D0C0B2" w14:textId="77777777" w:rsidR="000F57BD" w:rsidRPr="00B30021" w:rsidRDefault="000F57BD" w:rsidP="000F57BD">
      <w:pPr>
        <w:pStyle w:val="ListParagraph"/>
        <w:spacing w:line="20" w:lineRule="atLeast"/>
        <w:rPr>
          <w:rFonts w:asciiTheme="majorBidi" w:hAnsiTheme="majorBidi" w:cstheme="majorBidi"/>
          <w:bCs/>
          <w:sz w:val="24"/>
          <w:szCs w:val="24"/>
          <w:rtl/>
          <w:lang w:bidi="ar-JO"/>
        </w:rPr>
      </w:pPr>
    </w:p>
    <w:p w14:paraId="517D3951" w14:textId="77777777" w:rsidR="000F57BD" w:rsidRPr="00B30021" w:rsidRDefault="000F57BD" w:rsidP="000F57BD">
      <w:pPr>
        <w:pStyle w:val="BlockText"/>
        <w:tabs>
          <w:tab w:val="left" w:pos="8640"/>
        </w:tabs>
        <w:spacing w:line="20" w:lineRule="atLeast"/>
        <w:ind w:left="540" w:right="0" w:firstLine="0"/>
        <w:rPr>
          <w:rFonts w:asciiTheme="majorBidi" w:hAnsiTheme="majorBidi" w:cstheme="majorBidi"/>
          <w:bCs/>
          <w:szCs w:val="24"/>
        </w:rPr>
      </w:pPr>
    </w:p>
    <w:tbl>
      <w:tblPr>
        <w:tblW w:w="8748" w:type="dxa"/>
        <w:tblLook w:val="0000" w:firstRow="0" w:lastRow="0" w:firstColumn="0" w:lastColumn="0" w:noHBand="0" w:noVBand="0"/>
      </w:tblPr>
      <w:tblGrid>
        <w:gridCol w:w="2700"/>
        <w:gridCol w:w="6048"/>
      </w:tblGrid>
      <w:tr w:rsidR="000F57BD" w:rsidRPr="00B30021" w14:paraId="2904B413" w14:textId="77777777" w:rsidTr="000F57BD">
        <w:tc>
          <w:tcPr>
            <w:tcW w:w="2700" w:type="dxa"/>
          </w:tcPr>
          <w:p w14:paraId="4C0CAB4C" w14:textId="77777777" w:rsidR="000F57BD" w:rsidRPr="00B30021" w:rsidRDefault="000F57BD" w:rsidP="000F57BD">
            <w:pPr>
              <w:tabs>
                <w:tab w:val="left" w:pos="8640"/>
              </w:tabs>
              <w:spacing w:line="20" w:lineRule="atLeast"/>
              <w:jc w:val="both"/>
              <w:rPr>
                <w:rFonts w:asciiTheme="majorBidi" w:hAnsiTheme="majorBidi" w:cstheme="majorBidi"/>
                <w:b/>
                <w:sz w:val="24"/>
                <w:szCs w:val="24"/>
              </w:rPr>
            </w:pPr>
            <w:r w:rsidRPr="00B30021">
              <w:rPr>
                <w:rFonts w:asciiTheme="majorBidi" w:hAnsiTheme="majorBidi" w:cstheme="majorBidi"/>
                <w:b/>
                <w:sz w:val="24"/>
                <w:szCs w:val="24"/>
              </w:rPr>
              <w:t>Corrupt Practice</w:t>
            </w:r>
          </w:p>
        </w:tc>
        <w:tc>
          <w:tcPr>
            <w:tcW w:w="6048" w:type="dxa"/>
          </w:tcPr>
          <w:p w14:paraId="1D145868" w14:textId="77777777" w:rsidR="000F57BD" w:rsidRPr="00B30021" w:rsidRDefault="000F57BD" w:rsidP="000F57BD">
            <w:pPr>
              <w:pStyle w:val="BlockText"/>
              <w:tabs>
                <w:tab w:val="left" w:pos="8640"/>
              </w:tabs>
              <w:ind w:left="0" w:right="-442" w:firstLine="0"/>
              <w:jc w:val="lowKashida"/>
              <w:rPr>
                <w:rFonts w:asciiTheme="majorBidi" w:hAnsiTheme="majorBidi" w:cstheme="majorBidi"/>
                <w:bCs/>
                <w:szCs w:val="24"/>
              </w:rPr>
            </w:pPr>
            <w:r w:rsidRPr="00B30021">
              <w:rPr>
                <w:rFonts w:asciiTheme="majorBidi" w:hAnsiTheme="majorBidi" w:cstheme="majorBidi"/>
                <w:bCs/>
                <w:szCs w:val="24"/>
              </w:rPr>
              <w:t xml:space="preserve">Means the offering, giving, receiving or soliciting of anything of value to influence the action of a public official in the procurement </w:t>
            </w:r>
            <w:r w:rsidRPr="00B30021">
              <w:rPr>
                <w:rFonts w:asciiTheme="majorBidi" w:hAnsiTheme="majorBidi" w:cstheme="majorBidi"/>
                <w:bCs/>
                <w:szCs w:val="24"/>
              </w:rPr>
              <w:lastRenderedPageBreak/>
              <w:t xml:space="preserve">process or in contract execution. </w:t>
            </w:r>
          </w:p>
          <w:p w14:paraId="3090406F" w14:textId="77777777" w:rsidR="000F57BD" w:rsidRPr="00B30021" w:rsidRDefault="000F57BD" w:rsidP="000F57BD">
            <w:pPr>
              <w:tabs>
                <w:tab w:val="left" w:pos="8640"/>
              </w:tabs>
              <w:spacing w:line="20" w:lineRule="atLeast"/>
              <w:ind w:right="-442"/>
              <w:jc w:val="both"/>
              <w:rPr>
                <w:rFonts w:asciiTheme="majorBidi" w:hAnsiTheme="majorBidi" w:cstheme="majorBidi"/>
                <w:sz w:val="24"/>
                <w:szCs w:val="24"/>
              </w:rPr>
            </w:pPr>
          </w:p>
        </w:tc>
      </w:tr>
      <w:tr w:rsidR="000F57BD" w:rsidRPr="00B30021" w14:paraId="00B1E287" w14:textId="77777777" w:rsidTr="000F57BD">
        <w:tc>
          <w:tcPr>
            <w:tcW w:w="2700" w:type="dxa"/>
          </w:tcPr>
          <w:p w14:paraId="347CF6E6" w14:textId="77777777" w:rsidR="000F57BD" w:rsidRPr="00B30021" w:rsidRDefault="000F57BD" w:rsidP="000F57BD">
            <w:pPr>
              <w:tabs>
                <w:tab w:val="left" w:pos="8640"/>
              </w:tabs>
              <w:spacing w:line="20" w:lineRule="atLeast"/>
              <w:jc w:val="both"/>
              <w:rPr>
                <w:rFonts w:asciiTheme="majorBidi" w:hAnsiTheme="majorBidi" w:cstheme="majorBidi"/>
                <w:b/>
                <w:sz w:val="24"/>
                <w:szCs w:val="24"/>
              </w:rPr>
            </w:pPr>
            <w:r w:rsidRPr="00B30021">
              <w:rPr>
                <w:rFonts w:asciiTheme="majorBidi" w:hAnsiTheme="majorBidi" w:cstheme="majorBidi"/>
                <w:b/>
                <w:sz w:val="24"/>
                <w:szCs w:val="24"/>
              </w:rPr>
              <w:lastRenderedPageBreak/>
              <w:t>Fraudulent Practice</w:t>
            </w:r>
          </w:p>
        </w:tc>
        <w:tc>
          <w:tcPr>
            <w:tcW w:w="6048" w:type="dxa"/>
          </w:tcPr>
          <w:p w14:paraId="39189FA9" w14:textId="77777777" w:rsidR="000F57BD" w:rsidRPr="00B30021" w:rsidRDefault="000F57BD" w:rsidP="000F57BD">
            <w:pPr>
              <w:tabs>
                <w:tab w:val="left" w:pos="8640"/>
              </w:tabs>
              <w:spacing w:line="240" w:lineRule="auto"/>
              <w:ind w:right="-442"/>
              <w:jc w:val="lowKashida"/>
              <w:rPr>
                <w:rFonts w:asciiTheme="majorBidi" w:hAnsiTheme="majorBidi" w:cstheme="majorBidi"/>
                <w:sz w:val="24"/>
                <w:szCs w:val="24"/>
              </w:rPr>
            </w:pPr>
            <w:r w:rsidRPr="00B30021">
              <w:rPr>
                <w:rFonts w:asciiTheme="majorBidi" w:hAnsiTheme="majorBidi" w:cstheme="majorBidi"/>
                <w:bCs/>
                <w:sz w:val="24"/>
                <w:szCs w:val="24"/>
              </w:rPr>
              <w:t>Means a misrepresentation of facts in order to influence a procurement process or the execution of a contract to the detriment of government of Jordan, and includes collusive practice among Bidders (prior to or after proposal submission) designed to establish proposal prices at artificial non-competitive levels and to deprive government of Jordan of the benefits of free and open competition.</w:t>
            </w:r>
          </w:p>
        </w:tc>
      </w:tr>
    </w:tbl>
    <w:p w14:paraId="434BF723" w14:textId="77777777" w:rsidR="000F57BD" w:rsidRPr="00B30021" w:rsidRDefault="000F57BD" w:rsidP="000F57BD">
      <w:pPr>
        <w:pStyle w:val="BlockText"/>
        <w:tabs>
          <w:tab w:val="left" w:pos="8640"/>
        </w:tabs>
        <w:spacing w:line="20" w:lineRule="atLeast"/>
        <w:ind w:left="360" w:right="0" w:firstLine="0"/>
        <w:rPr>
          <w:rFonts w:asciiTheme="majorBidi" w:hAnsiTheme="majorBidi" w:cstheme="majorBidi"/>
          <w:bCs/>
          <w:szCs w:val="24"/>
        </w:rPr>
      </w:pPr>
    </w:p>
    <w:p w14:paraId="5454C5FE" w14:textId="77777777" w:rsidR="000F57BD" w:rsidRPr="00B30021" w:rsidRDefault="000F57BD" w:rsidP="000F57BD">
      <w:pPr>
        <w:pStyle w:val="BlockText"/>
        <w:tabs>
          <w:tab w:val="left" w:pos="8640"/>
        </w:tabs>
        <w:spacing w:line="20" w:lineRule="atLeast"/>
        <w:ind w:left="0" w:right="0" w:firstLine="0"/>
        <w:rPr>
          <w:rFonts w:asciiTheme="majorBidi" w:hAnsiTheme="majorBidi" w:cstheme="majorBidi"/>
          <w:bCs/>
          <w:szCs w:val="24"/>
        </w:rPr>
      </w:pPr>
    </w:p>
    <w:p w14:paraId="533C8321" w14:textId="77777777" w:rsidR="000F57BD" w:rsidRPr="00B30021" w:rsidRDefault="000F57BD" w:rsidP="000F57BD">
      <w:pPr>
        <w:pStyle w:val="BlockText"/>
        <w:tabs>
          <w:tab w:val="left" w:pos="8640"/>
        </w:tabs>
        <w:spacing w:line="20" w:lineRule="atLeast"/>
        <w:ind w:left="0" w:right="0" w:firstLine="0"/>
        <w:rPr>
          <w:rFonts w:asciiTheme="majorBidi" w:hAnsiTheme="majorBidi" w:cstheme="majorBidi"/>
          <w:bCs/>
          <w:szCs w:val="24"/>
        </w:rPr>
      </w:pPr>
    </w:p>
    <w:p w14:paraId="537F6B5E" w14:textId="77777777" w:rsidR="000F57BD" w:rsidRPr="00B30021" w:rsidRDefault="000F57BD" w:rsidP="000F57BD">
      <w:pPr>
        <w:numPr>
          <w:ilvl w:val="0"/>
          <w:numId w:val="6"/>
        </w:numPr>
        <w:tabs>
          <w:tab w:val="left" w:pos="8640"/>
        </w:tabs>
        <w:spacing w:after="0" w:line="240" w:lineRule="auto"/>
        <w:jc w:val="lowKashida"/>
        <w:rPr>
          <w:rFonts w:asciiTheme="majorBidi" w:hAnsiTheme="majorBidi" w:cstheme="majorBidi"/>
          <w:bCs/>
          <w:sz w:val="24"/>
          <w:szCs w:val="24"/>
        </w:rPr>
      </w:pPr>
      <w:r w:rsidRPr="00B30021">
        <w:rPr>
          <w:rFonts w:asciiTheme="majorBidi" w:hAnsiTheme="majorBidi" w:cstheme="majorBidi"/>
          <w:bCs/>
          <w:sz w:val="24"/>
          <w:szCs w:val="24"/>
        </w:rPr>
        <w:t>Bidder shall not contact MO</w:t>
      </w:r>
      <w:r>
        <w:rPr>
          <w:rFonts w:asciiTheme="majorBidi" w:hAnsiTheme="majorBidi" w:cstheme="majorBidi"/>
          <w:bCs/>
          <w:sz w:val="24"/>
          <w:szCs w:val="24"/>
        </w:rPr>
        <w:t>DEE</w:t>
      </w:r>
      <w:r w:rsidRPr="00B30021">
        <w:rPr>
          <w:rFonts w:asciiTheme="majorBidi" w:hAnsiTheme="majorBidi" w:cstheme="majorBidi"/>
          <w:bCs/>
          <w:sz w:val="24"/>
          <w:szCs w:val="24"/>
        </w:rPr>
        <w:t xml:space="preserve">, </w:t>
      </w:r>
      <w:r w:rsidRPr="00B30021" w:rsidDel="00B2021F">
        <w:rPr>
          <w:rFonts w:asciiTheme="majorBidi" w:hAnsiTheme="majorBidi" w:cstheme="majorBidi"/>
          <w:bCs/>
          <w:sz w:val="24"/>
          <w:szCs w:val="24"/>
        </w:rPr>
        <w:t xml:space="preserve">or </w:t>
      </w:r>
      <w:r w:rsidRPr="00B30021">
        <w:rPr>
          <w:rFonts w:asciiTheme="majorBidi" w:hAnsiTheme="majorBidi" w:cstheme="majorBidi"/>
          <w:bCs/>
          <w:sz w:val="24"/>
          <w:szCs w:val="24"/>
        </w:rPr>
        <w:t xml:space="preserve">its employees, members of the tendering </w:t>
      </w:r>
      <w:r w:rsidRPr="00B30021" w:rsidDel="00B2021F">
        <w:rPr>
          <w:rFonts w:asciiTheme="majorBidi" w:hAnsiTheme="majorBidi" w:cstheme="majorBidi"/>
          <w:bCs/>
          <w:sz w:val="24"/>
          <w:szCs w:val="24"/>
        </w:rPr>
        <w:t>or</w:t>
      </w:r>
      <w:r w:rsidRPr="00B30021">
        <w:rPr>
          <w:rFonts w:asciiTheme="majorBidi" w:hAnsiTheme="majorBidi" w:cstheme="majorBidi"/>
          <w:bCs/>
          <w:sz w:val="24"/>
          <w:szCs w:val="24"/>
        </w:rPr>
        <w:t xml:space="preserve"> the technical committees on any matter relating to its proposal to the time the contract is awarded. Any effort by a bidder to influence </w:t>
      </w:r>
      <w:r>
        <w:rPr>
          <w:rFonts w:asciiTheme="majorBidi" w:hAnsiTheme="majorBidi" w:cstheme="majorBidi"/>
          <w:bCs/>
          <w:sz w:val="24"/>
          <w:szCs w:val="24"/>
        </w:rPr>
        <w:t>MODEE</w:t>
      </w:r>
      <w:r w:rsidRPr="00B30021">
        <w:rPr>
          <w:rFonts w:asciiTheme="majorBidi" w:hAnsiTheme="majorBidi" w:cstheme="majorBidi"/>
          <w:bCs/>
          <w:sz w:val="24"/>
          <w:szCs w:val="24"/>
        </w:rPr>
        <w:t xml:space="preserve">, its employees, members of the tendering or the technical committees </w:t>
      </w:r>
      <w:r w:rsidRPr="00B30021" w:rsidDel="00B2021F">
        <w:rPr>
          <w:rFonts w:asciiTheme="majorBidi" w:hAnsiTheme="majorBidi" w:cstheme="majorBidi"/>
          <w:bCs/>
          <w:sz w:val="24"/>
          <w:szCs w:val="24"/>
        </w:rPr>
        <w:t>or the tendering committee in the tendering committee’s</w:t>
      </w:r>
      <w:r w:rsidRPr="00B30021">
        <w:rPr>
          <w:rFonts w:asciiTheme="majorBidi" w:hAnsiTheme="majorBidi" w:cstheme="majorBidi"/>
          <w:bCs/>
          <w:sz w:val="24"/>
          <w:szCs w:val="24"/>
        </w:rPr>
        <w:t xml:space="preserve"> proposal evaluation, proposal comparison, or contract award decision will result in rejection of the bidder’s proposal and forfeiture of the proposal security. </w:t>
      </w:r>
    </w:p>
    <w:p w14:paraId="5A46E1F1" w14:textId="77777777" w:rsidR="000F57BD" w:rsidRPr="00B30021" w:rsidRDefault="000F57BD" w:rsidP="000F57BD">
      <w:pPr>
        <w:tabs>
          <w:tab w:val="left" w:pos="8640"/>
        </w:tabs>
        <w:spacing w:line="20" w:lineRule="atLeast"/>
        <w:jc w:val="both"/>
        <w:rPr>
          <w:rFonts w:asciiTheme="majorBidi" w:hAnsiTheme="majorBidi" w:cstheme="majorBidi"/>
          <w:bCs/>
          <w:sz w:val="24"/>
          <w:szCs w:val="24"/>
        </w:rPr>
      </w:pPr>
    </w:p>
    <w:p w14:paraId="6C56D0DC" w14:textId="77777777" w:rsidR="000F57BD" w:rsidRPr="00B30021" w:rsidRDefault="000F57BD" w:rsidP="000F57BD">
      <w:pPr>
        <w:numPr>
          <w:ilvl w:val="0"/>
          <w:numId w:val="1"/>
        </w:numPr>
        <w:tabs>
          <w:tab w:val="left" w:pos="8640"/>
        </w:tabs>
        <w:spacing w:after="0" w:line="20" w:lineRule="atLeast"/>
        <w:jc w:val="lowKashida"/>
        <w:rPr>
          <w:rFonts w:asciiTheme="majorBidi" w:hAnsiTheme="majorBidi" w:cstheme="majorBidi"/>
          <w:sz w:val="24"/>
          <w:szCs w:val="24"/>
        </w:rPr>
      </w:pPr>
      <w:r w:rsidRPr="00B30021">
        <w:rPr>
          <w:rFonts w:asciiTheme="majorBidi" w:hAnsiTheme="majorBidi" w:cstheme="majorBidi"/>
          <w:sz w:val="24"/>
          <w:szCs w:val="24"/>
        </w:rPr>
        <w:t>A business registration certificate should be provided with the proposal.</w:t>
      </w:r>
    </w:p>
    <w:p w14:paraId="599780DB" w14:textId="77777777" w:rsidR="000F57BD" w:rsidRPr="00B30021" w:rsidRDefault="000F57BD" w:rsidP="000F57BD">
      <w:pPr>
        <w:pStyle w:val="BodyTextIndent"/>
        <w:tabs>
          <w:tab w:val="left" w:pos="8640"/>
        </w:tabs>
        <w:spacing w:line="20" w:lineRule="atLeast"/>
        <w:jc w:val="lowKashida"/>
        <w:rPr>
          <w:rFonts w:asciiTheme="majorBidi" w:hAnsiTheme="majorBidi" w:cstheme="majorBidi"/>
        </w:rPr>
      </w:pPr>
    </w:p>
    <w:p w14:paraId="243731FE" w14:textId="77777777" w:rsidR="000F57BD" w:rsidRPr="00B30021" w:rsidRDefault="000F57BD" w:rsidP="000F57BD">
      <w:pPr>
        <w:pStyle w:val="BodyTextIndent"/>
        <w:numPr>
          <w:ilvl w:val="0"/>
          <w:numId w:val="1"/>
        </w:numPr>
        <w:tabs>
          <w:tab w:val="left" w:pos="8640"/>
        </w:tabs>
        <w:suppressAutoHyphens w:val="0"/>
        <w:spacing w:before="240" w:after="0" w:line="20" w:lineRule="atLeast"/>
        <w:ind w:left="547"/>
        <w:jc w:val="lowKashida"/>
        <w:rPr>
          <w:rFonts w:asciiTheme="majorBidi" w:hAnsiTheme="majorBidi" w:cstheme="majorBidi"/>
        </w:rPr>
      </w:pPr>
      <w:r w:rsidRPr="00B30021">
        <w:rPr>
          <w:rFonts w:asciiTheme="majorBidi" w:hAnsiTheme="majorBidi" w:cstheme="majorBidi"/>
          <w:bCs/>
        </w:rPr>
        <w:t>The laws and regulations of The Hashemite Kingdom of Jordan shall apply to awarded contracts.</w:t>
      </w:r>
    </w:p>
    <w:p w14:paraId="7485AE58" w14:textId="77777777" w:rsidR="000F57BD" w:rsidRPr="00B30021" w:rsidRDefault="000F57BD" w:rsidP="000F57BD">
      <w:pPr>
        <w:pStyle w:val="BodyTextIndent"/>
        <w:tabs>
          <w:tab w:val="left" w:pos="8640"/>
        </w:tabs>
        <w:spacing w:line="20" w:lineRule="atLeast"/>
        <w:jc w:val="lowKashida"/>
        <w:rPr>
          <w:rFonts w:asciiTheme="majorBidi" w:hAnsiTheme="majorBidi" w:cstheme="majorBidi"/>
        </w:rPr>
      </w:pPr>
    </w:p>
    <w:p w14:paraId="477E5457" w14:textId="77777777" w:rsidR="000F57BD" w:rsidRPr="00B30021" w:rsidRDefault="000F57BD" w:rsidP="000F57BD">
      <w:pPr>
        <w:numPr>
          <w:ilvl w:val="0"/>
          <w:numId w:val="1"/>
        </w:numPr>
        <w:tabs>
          <w:tab w:val="left" w:pos="8640"/>
        </w:tabs>
        <w:spacing w:after="0" w:line="20" w:lineRule="atLeast"/>
        <w:jc w:val="lowKashida"/>
        <w:rPr>
          <w:rFonts w:asciiTheme="majorBidi" w:hAnsiTheme="majorBidi" w:cstheme="majorBidi"/>
          <w:bCs/>
          <w:sz w:val="24"/>
          <w:szCs w:val="24"/>
        </w:rPr>
      </w:pPr>
      <w:r w:rsidRPr="00B30021">
        <w:rPr>
          <w:rFonts w:asciiTheme="majorBidi" w:hAnsiTheme="majorBidi" w:cstheme="majorBidi"/>
          <w:bCs/>
          <w:sz w:val="24"/>
          <w:szCs w:val="24"/>
        </w:rPr>
        <w:t>Proposals shall remain valid for period of (90) days from the closing date for the receipt of proposals as established by the Tendering Committee.</w:t>
      </w:r>
    </w:p>
    <w:p w14:paraId="54765683" w14:textId="77777777" w:rsidR="000F57BD" w:rsidRPr="00B30021" w:rsidRDefault="000F57BD" w:rsidP="000F57BD">
      <w:pPr>
        <w:tabs>
          <w:tab w:val="left" w:pos="8640"/>
        </w:tabs>
        <w:spacing w:line="20" w:lineRule="atLeast"/>
        <w:ind w:left="360"/>
        <w:jc w:val="both"/>
        <w:rPr>
          <w:rFonts w:asciiTheme="majorBidi" w:hAnsiTheme="majorBidi" w:cstheme="majorBidi"/>
          <w:bCs/>
          <w:sz w:val="24"/>
          <w:szCs w:val="24"/>
        </w:rPr>
      </w:pPr>
    </w:p>
    <w:p w14:paraId="5AE1AF50" w14:textId="77777777" w:rsidR="000F57BD" w:rsidRPr="00B30021" w:rsidRDefault="000F57BD" w:rsidP="000F57BD">
      <w:pPr>
        <w:numPr>
          <w:ilvl w:val="0"/>
          <w:numId w:val="1"/>
        </w:numPr>
        <w:tabs>
          <w:tab w:val="left" w:pos="8640"/>
        </w:tabs>
        <w:spacing w:after="0" w:line="240" w:lineRule="auto"/>
        <w:jc w:val="lowKashida"/>
        <w:rPr>
          <w:rFonts w:asciiTheme="majorBidi" w:hAnsiTheme="majorBidi" w:cstheme="majorBidi"/>
          <w:bCs/>
          <w:sz w:val="24"/>
          <w:szCs w:val="24"/>
        </w:rPr>
      </w:pPr>
      <w:r w:rsidRPr="00B30021">
        <w:rPr>
          <w:rFonts w:asciiTheme="majorBidi" w:hAnsiTheme="majorBidi" w:cstheme="majorBidi"/>
          <w:bCs/>
          <w:sz w:val="24"/>
          <w:szCs w:val="24"/>
        </w:rPr>
        <w:t>The Tendering Committee may solicit the bidders’ consent to an extension of the proposal validity period. The request and responses thereto shall be made in writing or by fax. If a bidder agrees to prolong the period of validity, the proposal security shall also be suitably extended. A bidder may refuse the request without forfeiting its proposal security; however, in its discretion, the tendering committee may cease further review and consideration of such bidder’s proposal. A bidder granting the request will not be required nor permitted to modify its proposal, except as provided in this RFP.</w:t>
      </w:r>
    </w:p>
    <w:p w14:paraId="1F0F7418" w14:textId="77777777" w:rsidR="000F57BD" w:rsidRPr="00B30021" w:rsidRDefault="000F57BD" w:rsidP="000F57BD">
      <w:pPr>
        <w:tabs>
          <w:tab w:val="left" w:pos="8640"/>
        </w:tabs>
        <w:spacing w:line="20" w:lineRule="atLeast"/>
        <w:jc w:val="both"/>
        <w:rPr>
          <w:rFonts w:asciiTheme="majorBidi" w:hAnsiTheme="majorBidi" w:cstheme="majorBidi"/>
          <w:sz w:val="24"/>
          <w:szCs w:val="24"/>
        </w:rPr>
      </w:pPr>
    </w:p>
    <w:p w14:paraId="2EE58301" w14:textId="77777777" w:rsidR="000F57BD" w:rsidRPr="00B30021" w:rsidRDefault="000F57BD" w:rsidP="000F57BD">
      <w:pPr>
        <w:numPr>
          <w:ilvl w:val="0"/>
          <w:numId w:val="1"/>
        </w:numPr>
        <w:tabs>
          <w:tab w:val="left" w:pos="8640"/>
        </w:tabs>
        <w:spacing w:after="0" w:line="20" w:lineRule="atLeast"/>
        <w:jc w:val="lowKashida"/>
        <w:rPr>
          <w:rFonts w:asciiTheme="majorBidi" w:hAnsiTheme="majorBidi" w:cstheme="majorBidi"/>
          <w:sz w:val="24"/>
          <w:szCs w:val="24"/>
        </w:rPr>
      </w:pPr>
      <w:r w:rsidRPr="00B30021">
        <w:rPr>
          <w:rFonts w:asciiTheme="majorBidi" w:hAnsiTheme="majorBidi" w:cstheme="majorBidi"/>
          <w:bCs/>
          <w:sz w:val="24"/>
          <w:szCs w:val="24"/>
        </w:rPr>
        <w:lastRenderedPageBreak/>
        <w:t>MO</w:t>
      </w:r>
      <w:r>
        <w:rPr>
          <w:rFonts w:asciiTheme="majorBidi" w:hAnsiTheme="majorBidi" w:cstheme="majorBidi"/>
          <w:bCs/>
          <w:sz w:val="24"/>
          <w:szCs w:val="24"/>
        </w:rPr>
        <w:t>DEE</w:t>
      </w:r>
      <w:r w:rsidRPr="00B30021">
        <w:rPr>
          <w:rFonts w:asciiTheme="majorBidi" w:hAnsiTheme="majorBidi" w:cstheme="majorBidi"/>
          <w:bCs/>
          <w:sz w:val="24"/>
          <w:szCs w:val="24"/>
        </w:rPr>
        <w:t xml:space="preserve"> reserves the right to accept, annul or cancel the bidding process and reject all proposals at any time without any liability to the bidders or any other party and</w:t>
      </w:r>
      <w:r w:rsidRPr="00B30021" w:rsidDel="00125E70">
        <w:rPr>
          <w:rFonts w:asciiTheme="majorBidi" w:hAnsiTheme="majorBidi" w:cstheme="majorBidi"/>
          <w:bCs/>
          <w:sz w:val="24"/>
          <w:szCs w:val="24"/>
        </w:rPr>
        <w:t>/withdraw</w:t>
      </w:r>
      <w:r w:rsidRPr="00B30021">
        <w:rPr>
          <w:rFonts w:asciiTheme="majorBidi" w:hAnsiTheme="majorBidi" w:cstheme="majorBidi"/>
          <w:bCs/>
          <w:sz w:val="24"/>
          <w:szCs w:val="24"/>
        </w:rPr>
        <w:t xml:space="preserve"> </w:t>
      </w:r>
      <w:r w:rsidRPr="00B30021" w:rsidDel="00125E70">
        <w:rPr>
          <w:rFonts w:asciiTheme="majorBidi" w:hAnsiTheme="majorBidi" w:cstheme="majorBidi"/>
          <w:bCs/>
          <w:sz w:val="24"/>
          <w:szCs w:val="24"/>
        </w:rPr>
        <w:t xml:space="preserve">this tender </w:t>
      </w:r>
      <w:r w:rsidRPr="00B30021">
        <w:rPr>
          <w:rFonts w:asciiTheme="majorBidi" w:hAnsiTheme="majorBidi" w:cstheme="majorBidi"/>
          <w:bCs/>
          <w:sz w:val="24"/>
          <w:szCs w:val="24"/>
        </w:rPr>
        <w:t>without providing reasons for such action and with no legal or financial implications to the Government of Jordan.</w:t>
      </w:r>
    </w:p>
    <w:p w14:paraId="35DF7F60" w14:textId="77777777" w:rsidR="000F57BD" w:rsidRPr="00B30021" w:rsidRDefault="000F57BD" w:rsidP="000F57BD">
      <w:pPr>
        <w:tabs>
          <w:tab w:val="left" w:pos="8640"/>
        </w:tabs>
        <w:spacing w:line="20" w:lineRule="atLeast"/>
        <w:ind w:left="360"/>
        <w:jc w:val="both"/>
        <w:rPr>
          <w:rFonts w:asciiTheme="majorBidi" w:hAnsiTheme="majorBidi" w:cstheme="majorBidi"/>
          <w:sz w:val="24"/>
          <w:szCs w:val="24"/>
        </w:rPr>
      </w:pPr>
    </w:p>
    <w:p w14:paraId="5A2660B0" w14:textId="77777777" w:rsidR="000F57BD" w:rsidRPr="00B30021" w:rsidRDefault="000F57BD" w:rsidP="000F57BD">
      <w:pPr>
        <w:numPr>
          <w:ilvl w:val="0"/>
          <w:numId w:val="1"/>
        </w:numPr>
        <w:tabs>
          <w:tab w:val="left" w:pos="8640"/>
        </w:tabs>
        <w:spacing w:after="0" w:line="20" w:lineRule="atLeast"/>
        <w:jc w:val="lowKashida"/>
        <w:rPr>
          <w:rFonts w:asciiTheme="majorBidi" w:hAnsiTheme="majorBidi" w:cstheme="majorBidi"/>
          <w:sz w:val="24"/>
          <w:szCs w:val="24"/>
        </w:rPr>
      </w:pPr>
      <w:r w:rsidRPr="00B30021">
        <w:rPr>
          <w:rFonts w:asciiTheme="majorBidi" w:hAnsiTheme="majorBidi" w:cstheme="majorBidi"/>
          <w:sz w:val="24"/>
          <w:szCs w:val="24"/>
        </w:rPr>
        <w:t>MO</w:t>
      </w:r>
      <w:r>
        <w:rPr>
          <w:rFonts w:asciiTheme="majorBidi" w:hAnsiTheme="majorBidi" w:cstheme="majorBidi"/>
          <w:sz w:val="24"/>
          <w:szCs w:val="24"/>
        </w:rPr>
        <w:t>DEE</w:t>
      </w:r>
      <w:r w:rsidRPr="00B30021">
        <w:rPr>
          <w:rFonts w:asciiTheme="majorBidi" w:hAnsiTheme="majorBidi" w:cstheme="majorBidi"/>
          <w:sz w:val="24"/>
          <w:szCs w:val="24"/>
        </w:rPr>
        <w:t xml:space="preserve"> reserves the right to disregard any bid which is not submitted in writing by the closing date of the tender.  </w:t>
      </w:r>
    </w:p>
    <w:p w14:paraId="0D581F79" w14:textId="77777777" w:rsidR="000F57BD" w:rsidRPr="00B30021" w:rsidRDefault="000F57BD" w:rsidP="000F57BD">
      <w:pPr>
        <w:tabs>
          <w:tab w:val="left" w:pos="8640"/>
        </w:tabs>
        <w:spacing w:line="20" w:lineRule="atLeast"/>
        <w:ind w:left="360"/>
        <w:jc w:val="both"/>
        <w:rPr>
          <w:rFonts w:asciiTheme="majorBidi" w:hAnsiTheme="majorBidi" w:cstheme="majorBidi"/>
          <w:color w:val="000000"/>
          <w:sz w:val="24"/>
          <w:szCs w:val="24"/>
        </w:rPr>
      </w:pPr>
    </w:p>
    <w:p w14:paraId="08BC2F24" w14:textId="762E3982" w:rsidR="000F57BD" w:rsidRPr="006C7B07" w:rsidRDefault="000F57BD" w:rsidP="004E1A76">
      <w:pPr>
        <w:numPr>
          <w:ilvl w:val="0"/>
          <w:numId w:val="1"/>
        </w:numPr>
        <w:tabs>
          <w:tab w:val="left" w:pos="8640"/>
        </w:tabs>
        <w:spacing w:after="0" w:line="20" w:lineRule="atLeast"/>
        <w:jc w:val="lowKashida"/>
        <w:rPr>
          <w:rFonts w:asciiTheme="majorBidi" w:hAnsiTheme="majorBidi" w:cstheme="majorBidi"/>
          <w:color w:val="000000"/>
          <w:sz w:val="24"/>
          <w:szCs w:val="24"/>
        </w:rPr>
      </w:pPr>
      <w:r w:rsidRPr="000B5503">
        <w:rPr>
          <w:rFonts w:asciiTheme="majorBidi" w:hAnsiTheme="majorBidi" w:cstheme="majorBidi"/>
          <w:sz w:val="24"/>
          <w:szCs w:val="24"/>
        </w:rPr>
        <w:t>MO</w:t>
      </w:r>
      <w:r>
        <w:rPr>
          <w:rFonts w:asciiTheme="majorBidi" w:hAnsiTheme="majorBidi" w:cstheme="majorBidi"/>
          <w:sz w:val="24"/>
          <w:szCs w:val="24"/>
        </w:rPr>
        <w:t>DEE</w:t>
      </w:r>
      <w:r w:rsidRPr="000B5503">
        <w:rPr>
          <w:rFonts w:asciiTheme="majorBidi" w:hAnsiTheme="majorBidi" w:cstheme="majorBidi"/>
          <w:sz w:val="24"/>
          <w:szCs w:val="24"/>
        </w:rPr>
        <w:t xml:space="preserve"> reserves </w:t>
      </w:r>
      <w:r w:rsidRPr="00FB03EB">
        <w:rPr>
          <w:rFonts w:asciiTheme="majorBidi" w:hAnsiTheme="majorBidi" w:cstheme="majorBidi"/>
          <w:sz w:val="24"/>
          <w:szCs w:val="24"/>
        </w:rPr>
        <w:t xml:space="preserve">the right to enforce penalties on the winning bidder in case of any delay in delivery as defined in accordance with the terms set in </w:t>
      </w:r>
      <w:r w:rsidRPr="00076A88">
        <w:rPr>
          <w:rFonts w:asciiTheme="majorBidi" w:hAnsiTheme="majorBidi" w:cstheme="majorBidi"/>
          <w:sz w:val="24"/>
          <w:szCs w:val="24"/>
        </w:rPr>
        <w:t xml:space="preserve">The </w:t>
      </w:r>
      <w:r w:rsidR="004E1A76">
        <w:rPr>
          <w:rFonts w:asciiTheme="majorBidi" w:hAnsiTheme="majorBidi" w:cstheme="majorBidi"/>
          <w:sz w:val="24"/>
          <w:szCs w:val="24"/>
        </w:rPr>
        <w:t xml:space="preserve">governmental </w:t>
      </w:r>
      <w:r w:rsidR="004E1A76" w:rsidRPr="00076A88">
        <w:rPr>
          <w:rFonts w:asciiTheme="majorBidi" w:hAnsiTheme="majorBidi" w:cstheme="majorBidi"/>
          <w:sz w:val="24"/>
          <w:szCs w:val="24"/>
        </w:rPr>
        <w:t xml:space="preserve"> </w:t>
      </w:r>
      <w:r w:rsidRPr="00076A88">
        <w:rPr>
          <w:rFonts w:asciiTheme="majorBidi" w:hAnsiTheme="majorBidi" w:cstheme="majorBidi"/>
          <w:sz w:val="24"/>
          <w:szCs w:val="24"/>
        </w:rPr>
        <w:t>Procurement  By-Law No28  of 2019 and its Instructions</w:t>
      </w:r>
      <w:r w:rsidRPr="00FB03EB">
        <w:rPr>
          <w:rFonts w:asciiTheme="majorBidi" w:hAnsiTheme="majorBidi" w:cstheme="majorBidi"/>
          <w:sz w:val="24"/>
          <w:szCs w:val="24"/>
        </w:rPr>
        <w:t xml:space="preserve">, </w:t>
      </w:r>
    </w:p>
    <w:p w14:paraId="366924D0" w14:textId="77777777" w:rsidR="000F57BD" w:rsidRDefault="000F57BD" w:rsidP="000F57BD">
      <w:pPr>
        <w:pStyle w:val="ListParagraph"/>
        <w:rPr>
          <w:rFonts w:asciiTheme="majorBidi" w:hAnsiTheme="majorBidi" w:cstheme="majorBidi"/>
          <w:color w:val="000000"/>
          <w:sz w:val="24"/>
          <w:szCs w:val="24"/>
        </w:rPr>
      </w:pPr>
    </w:p>
    <w:p w14:paraId="7AB603E5" w14:textId="66612975" w:rsidR="000F57BD" w:rsidRDefault="000F57BD" w:rsidP="00217741">
      <w:pPr>
        <w:numPr>
          <w:ilvl w:val="0"/>
          <w:numId w:val="1"/>
        </w:numPr>
        <w:tabs>
          <w:tab w:val="left" w:pos="8640"/>
        </w:tabs>
        <w:spacing w:after="0" w:line="20" w:lineRule="atLeast"/>
        <w:jc w:val="lowKashida"/>
        <w:rPr>
          <w:rFonts w:asciiTheme="majorBidi" w:hAnsiTheme="majorBidi" w:cstheme="majorBidi"/>
          <w:color w:val="000000"/>
          <w:sz w:val="24"/>
          <w:szCs w:val="24"/>
        </w:rPr>
      </w:pPr>
      <w:r w:rsidRPr="004B679A">
        <w:rPr>
          <w:rFonts w:asciiTheme="majorBidi" w:hAnsiTheme="majorBidi" w:cstheme="majorBidi"/>
          <w:color w:val="000000"/>
          <w:sz w:val="24"/>
          <w:szCs w:val="24"/>
        </w:rPr>
        <w:t xml:space="preserve">- If the second party does not implement its obligations to complete the work required in </w:t>
      </w:r>
      <w:r>
        <w:rPr>
          <w:rFonts w:asciiTheme="majorBidi" w:hAnsiTheme="majorBidi" w:cstheme="majorBidi"/>
          <w:color w:val="000000"/>
          <w:sz w:val="24"/>
          <w:szCs w:val="24"/>
        </w:rPr>
        <w:t xml:space="preserve">the </w:t>
      </w:r>
      <w:r w:rsidRPr="004B679A">
        <w:rPr>
          <w:rFonts w:asciiTheme="majorBidi" w:hAnsiTheme="majorBidi" w:cstheme="majorBidi"/>
          <w:color w:val="000000"/>
          <w:sz w:val="24"/>
          <w:szCs w:val="24"/>
        </w:rPr>
        <w:t xml:space="preserve"> agreement within the period of work specified in the agreement and delays in implementing the bid, the second party must pay a delay </w:t>
      </w:r>
      <w:r>
        <w:rPr>
          <w:rFonts w:asciiTheme="majorBidi" w:hAnsiTheme="majorBidi" w:cstheme="majorBidi"/>
          <w:color w:val="000000"/>
          <w:sz w:val="24"/>
          <w:szCs w:val="24"/>
        </w:rPr>
        <w:t>penalty</w:t>
      </w:r>
      <w:r w:rsidRPr="004B679A">
        <w:rPr>
          <w:rFonts w:asciiTheme="majorBidi" w:hAnsiTheme="majorBidi" w:cstheme="majorBidi"/>
          <w:color w:val="000000"/>
          <w:sz w:val="24"/>
          <w:szCs w:val="24"/>
        </w:rPr>
        <w:t xml:space="preserve"> of (</w:t>
      </w:r>
      <w:r w:rsidR="00217741">
        <w:rPr>
          <w:rFonts w:asciiTheme="majorBidi" w:hAnsiTheme="majorBidi" w:cstheme="majorBidi"/>
          <w:color w:val="000000"/>
          <w:sz w:val="24"/>
          <w:szCs w:val="24"/>
        </w:rPr>
        <w:t xml:space="preserve">28 </w:t>
      </w:r>
      <w:r w:rsidRPr="004B679A">
        <w:rPr>
          <w:rFonts w:asciiTheme="majorBidi" w:hAnsiTheme="majorBidi" w:cstheme="majorBidi"/>
          <w:color w:val="000000"/>
          <w:sz w:val="24"/>
          <w:szCs w:val="24"/>
        </w:rPr>
        <w:t>) Jordanian dinars for each unjustified delay day.</w:t>
      </w:r>
    </w:p>
    <w:p w14:paraId="33C05B35" w14:textId="77777777" w:rsidR="000F57BD" w:rsidRDefault="000F57BD" w:rsidP="000F57BD">
      <w:pPr>
        <w:pStyle w:val="ListParagraph"/>
        <w:rPr>
          <w:rFonts w:asciiTheme="majorBidi" w:hAnsiTheme="majorBidi" w:cstheme="majorBidi"/>
          <w:color w:val="000000"/>
          <w:sz w:val="24"/>
          <w:szCs w:val="24"/>
        </w:rPr>
      </w:pPr>
    </w:p>
    <w:p w14:paraId="7577D332" w14:textId="77777777" w:rsidR="000F57BD" w:rsidRPr="00FB03EB" w:rsidRDefault="000F57BD" w:rsidP="000F57BD">
      <w:pPr>
        <w:numPr>
          <w:ilvl w:val="0"/>
          <w:numId w:val="1"/>
        </w:numPr>
        <w:tabs>
          <w:tab w:val="left" w:pos="8640"/>
        </w:tabs>
        <w:spacing w:after="0" w:line="20" w:lineRule="atLeast"/>
        <w:jc w:val="lowKashida"/>
        <w:rPr>
          <w:rFonts w:asciiTheme="majorBidi" w:hAnsiTheme="majorBidi" w:cstheme="majorBidi"/>
          <w:color w:val="000000"/>
          <w:sz w:val="24"/>
          <w:szCs w:val="24"/>
        </w:rPr>
      </w:pPr>
      <w:r w:rsidRPr="00702566">
        <w:rPr>
          <w:rFonts w:asciiTheme="majorBidi" w:hAnsiTheme="majorBidi" w:cstheme="majorBidi"/>
          <w:color w:val="000000"/>
          <w:sz w:val="24"/>
          <w:szCs w:val="24"/>
        </w:rPr>
        <w:t xml:space="preserve">The maximum </w:t>
      </w:r>
      <w:r>
        <w:rPr>
          <w:rFonts w:asciiTheme="majorBidi" w:hAnsiTheme="majorBidi" w:cstheme="majorBidi"/>
          <w:color w:val="000000"/>
          <w:sz w:val="24"/>
          <w:szCs w:val="24"/>
        </w:rPr>
        <w:t xml:space="preserve">limit </w:t>
      </w:r>
      <w:r w:rsidRPr="00702566">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for the </w:t>
      </w:r>
      <w:r w:rsidRPr="00702566">
        <w:rPr>
          <w:rFonts w:asciiTheme="majorBidi" w:hAnsiTheme="majorBidi" w:cstheme="majorBidi"/>
          <w:color w:val="000000"/>
          <w:sz w:val="24"/>
          <w:szCs w:val="24"/>
        </w:rPr>
        <w:t>above</w:t>
      </w:r>
      <w:r w:rsidRPr="00702566">
        <w:rPr>
          <w:rFonts w:asciiTheme="majorBidi" w:hAnsiTheme="majorBidi" w:cstheme="majorBidi"/>
          <w:sz w:val="24"/>
          <w:szCs w:val="24"/>
        </w:rPr>
        <w:t xml:space="preserve"> </w:t>
      </w:r>
      <w:r w:rsidRPr="00FB03EB">
        <w:rPr>
          <w:rFonts w:asciiTheme="majorBidi" w:hAnsiTheme="majorBidi" w:cstheme="majorBidi"/>
          <w:sz w:val="24"/>
          <w:szCs w:val="24"/>
        </w:rPr>
        <w:t>penalties</w:t>
      </w:r>
      <w:r>
        <w:rPr>
          <w:rFonts w:asciiTheme="majorBidi" w:hAnsiTheme="majorBidi" w:cstheme="majorBidi"/>
          <w:color w:val="000000"/>
          <w:sz w:val="24"/>
          <w:szCs w:val="24"/>
        </w:rPr>
        <w:t xml:space="preserve"> </w:t>
      </w:r>
      <w:r w:rsidRPr="00702566">
        <w:rPr>
          <w:rFonts w:asciiTheme="majorBidi" w:hAnsiTheme="majorBidi" w:cstheme="majorBidi"/>
          <w:color w:val="000000"/>
          <w:sz w:val="24"/>
          <w:szCs w:val="24"/>
        </w:rPr>
        <w:t xml:space="preserve"> are 15% of the agreement's value.</w:t>
      </w:r>
    </w:p>
    <w:p w14:paraId="10EE284B" w14:textId="1DC0816B" w:rsidR="000F57BD" w:rsidRPr="00B30021" w:rsidRDefault="000F57BD" w:rsidP="008E5A49">
      <w:pPr>
        <w:numPr>
          <w:ilvl w:val="0"/>
          <w:numId w:val="1"/>
        </w:numPr>
        <w:tabs>
          <w:tab w:val="left" w:pos="8640"/>
        </w:tabs>
        <w:spacing w:after="0" w:line="20" w:lineRule="atLeast"/>
        <w:ind w:left="180" w:firstLine="0"/>
        <w:jc w:val="lowKashida"/>
        <w:rPr>
          <w:rFonts w:asciiTheme="majorBidi" w:hAnsiTheme="majorBidi" w:cstheme="majorBidi"/>
          <w:color w:val="000000"/>
          <w:sz w:val="24"/>
          <w:szCs w:val="24"/>
        </w:rPr>
      </w:pPr>
      <w:r w:rsidRPr="00B30021">
        <w:rPr>
          <w:rFonts w:asciiTheme="majorBidi" w:hAnsiTheme="majorBidi" w:cstheme="majorBidi"/>
          <w:color w:val="000000"/>
          <w:sz w:val="24"/>
          <w:szCs w:val="24"/>
        </w:rPr>
        <w:t>All prices should be listed in</w:t>
      </w:r>
      <w:r w:rsidRPr="00B30021">
        <w:rPr>
          <w:rFonts w:asciiTheme="majorBidi" w:hAnsiTheme="majorBidi" w:cstheme="majorBidi"/>
          <w:b/>
          <w:bCs/>
          <w:color w:val="000000"/>
          <w:sz w:val="24"/>
          <w:szCs w:val="24"/>
        </w:rPr>
        <w:t xml:space="preserve"> the Bidder’s financial proposal.</w:t>
      </w:r>
    </w:p>
    <w:p w14:paraId="1B8C73EE" w14:textId="77777777" w:rsidR="000F57BD" w:rsidRPr="00B30021" w:rsidRDefault="000F57BD" w:rsidP="000F57BD">
      <w:pPr>
        <w:tabs>
          <w:tab w:val="num" w:pos="540"/>
          <w:tab w:val="left" w:pos="8640"/>
        </w:tabs>
        <w:spacing w:line="20" w:lineRule="atLeast"/>
        <w:ind w:left="180"/>
        <w:jc w:val="both"/>
        <w:rPr>
          <w:rFonts w:asciiTheme="majorBidi" w:hAnsiTheme="majorBidi" w:cstheme="majorBidi"/>
          <w:color w:val="000000"/>
          <w:sz w:val="24"/>
          <w:szCs w:val="24"/>
        </w:rPr>
      </w:pPr>
    </w:p>
    <w:p w14:paraId="76482B27" w14:textId="77777777" w:rsidR="000F57BD" w:rsidRPr="00383525" w:rsidRDefault="000F57BD" w:rsidP="000F57BD">
      <w:pPr>
        <w:tabs>
          <w:tab w:val="left" w:pos="8640"/>
        </w:tabs>
        <w:spacing w:after="0" w:line="240" w:lineRule="auto"/>
        <w:ind w:left="540"/>
        <w:jc w:val="lowKashida"/>
        <w:rPr>
          <w:rFonts w:asciiTheme="majorBidi" w:hAnsiTheme="majorBidi" w:cstheme="majorBidi"/>
          <w:color w:val="000000"/>
          <w:sz w:val="24"/>
          <w:szCs w:val="24"/>
        </w:rPr>
      </w:pPr>
      <w:r w:rsidRPr="00383525">
        <w:rPr>
          <w:rFonts w:asciiTheme="majorBidi" w:hAnsiTheme="majorBidi" w:cstheme="majorBidi"/>
          <w:color w:val="000000"/>
          <w:sz w:val="24"/>
          <w:szCs w:val="24"/>
        </w:rPr>
        <w:t>Bidders must fill out, stamp and duly sign form of bid  attached to this RFP under (Annex 2) and enclose it in their proposals. Proposals that do not include this signed format are subject to rejection as being none responsive.</w:t>
      </w:r>
    </w:p>
    <w:p w14:paraId="49AC7220" w14:textId="77777777" w:rsidR="000F57BD" w:rsidRPr="00B30021" w:rsidRDefault="000F57BD" w:rsidP="000F57BD">
      <w:pPr>
        <w:numPr>
          <w:ilvl w:val="0"/>
          <w:numId w:val="1"/>
        </w:numPr>
        <w:tabs>
          <w:tab w:val="left" w:pos="8640"/>
        </w:tabs>
        <w:spacing w:after="0" w:line="240" w:lineRule="auto"/>
        <w:jc w:val="lowKashida"/>
        <w:rPr>
          <w:rFonts w:asciiTheme="majorBidi" w:hAnsiTheme="majorBidi" w:cstheme="majorBidi"/>
          <w:color w:val="000000"/>
          <w:sz w:val="24"/>
          <w:szCs w:val="24"/>
        </w:rPr>
      </w:pPr>
      <w:r w:rsidRPr="00B30021">
        <w:rPr>
          <w:rFonts w:asciiTheme="majorBidi" w:hAnsiTheme="majorBidi" w:cstheme="majorBidi"/>
          <w:color w:val="000000"/>
          <w:sz w:val="24"/>
          <w:szCs w:val="24"/>
        </w:rPr>
        <w:t>The winning bidder will be expect</w:t>
      </w:r>
      <w:r w:rsidRPr="00B30021">
        <w:rPr>
          <w:rFonts w:asciiTheme="majorBidi" w:hAnsiTheme="majorBidi" w:cstheme="majorBidi"/>
          <w:b/>
          <w:bCs/>
          <w:color w:val="000000"/>
          <w:sz w:val="24"/>
          <w:szCs w:val="24"/>
        </w:rPr>
        <w:t>e</w:t>
      </w:r>
      <w:r w:rsidRPr="00B30021">
        <w:rPr>
          <w:rFonts w:asciiTheme="majorBidi" w:hAnsiTheme="majorBidi" w:cstheme="majorBidi"/>
          <w:color w:val="000000"/>
          <w:sz w:val="24"/>
          <w:szCs w:val="24"/>
        </w:rPr>
        <w:t>d to provide a single point of contact to which all issues can be escalated.  MO</w:t>
      </w:r>
      <w:r>
        <w:rPr>
          <w:rFonts w:asciiTheme="majorBidi" w:hAnsiTheme="majorBidi" w:cstheme="majorBidi"/>
          <w:color w:val="000000"/>
          <w:sz w:val="24"/>
          <w:szCs w:val="24"/>
        </w:rPr>
        <w:t>DEE</w:t>
      </w:r>
      <w:r w:rsidRPr="00B30021">
        <w:rPr>
          <w:rFonts w:asciiTheme="majorBidi" w:hAnsiTheme="majorBidi" w:cstheme="majorBidi"/>
          <w:color w:val="000000"/>
          <w:sz w:val="24"/>
          <w:szCs w:val="24"/>
        </w:rPr>
        <w:t xml:space="preserve"> will provide a similar point of contact.  </w:t>
      </w:r>
    </w:p>
    <w:p w14:paraId="77A3124F" w14:textId="77777777" w:rsidR="000F57BD" w:rsidRDefault="000F57BD" w:rsidP="000F57BD">
      <w:pPr>
        <w:numPr>
          <w:ilvl w:val="0"/>
          <w:numId w:val="1"/>
        </w:numPr>
        <w:tabs>
          <w:tab w:val="left" w:pos="8640"/>
        </w:tabs>
        <w:spacing w:after="0" w:line="240" w:lineRule="auto"/>
        <w:jc w:val="lowKashida"/>
        <w:rPr>
          <w:rFonts w:asciiTheme="majorBidi" w:hAnsiTheme="majorBidi" w:cstheme="majorBidi"/>
          <w:bCs/>
          <w:sz w:val="24"/>
          <w:szCs w:val="24"/>
        </w:rPr>
      </w:pPr>
      <w:r w:rsidRPr="00B30021">
        <w:rPr>
          <w:rFonts w:asciiTheme="majorBidi" w:hAnsiTheme="majorBidi" w:cstheme="majorBidi"/>
          <w:bCs/>
          <w:sz w:val="24"/>
          <w:szCs w:val="24"/>
        </w:rPr>
        <w:t>No proposal may be withdrawn in the interval between the proposal submission deadline and the expiration of the proposal validity period. Withdrawal of a proposal during this interval will result in forfeiture of the bidder’s proposal security.</w:t>
      </w:r>
    </w:p>
    <w:p w14:paraId="0A27A4CE" w14:textId="77777777" w:rsidR="00F846E3" w:rsidRPr="00B30021" w:rsidRDefault="00F846E3" w:rsidP="00F846E3">
      <w:pPr>
        <w:pStyle w:val="ListParagraph"/>
        <w:numPr>
          <w:ilvl w:val="0"/>
          <w:numId w:val="1"/>
        </w:numPr>
        <w:spacing w:after="0" w:line="240" w:lineRule="auto"/>
        <w:contextualSpacing w:val="0"/>
        <w:rPr>
          <w:rFonts w:asciiTheme="majorBidi" w:hAnsiTheme="majorBidi" w:cstheme="majorBidi"/>
          <w:sz w:val="24"/>
          <w:szCs w:val="24"/>
        </w:rPr>
      </w:pPr>
      <w:r w:rsidRPr="00B30021">
        <w:rPr>
          <w:rFonts w:asciiTheme="majorBidi" w:hAnsiTheme="majorBidi" w:cstheme="majorBidi"/>
          <w:sz w:val="24"/>
          <w:szCs w:val="24"/>
        </w:rPr>
        <w:t>Bidders are allowed to submit their proposals for one or more items of the items included in this bid or for any parts thereof</w:t>
      </w:r>
      <w:r>
        <w:rPr>
          <w:rFonts w:asciiTheme="majorBidi" w:hAnsiTheme="majorBidi" w:cstheme="majorBidi"/>
          <w:sz w:val="24"/>
          <w:szCs w:val="24"/>
        </w:rPr>
        <w:t>*</w:t>
      </w:r>
    </w:p>
    <w:p w14:paraId="6035C732" w14:textId="2DEA2BEF" w:rsidR="00F846E3" w:rsidRPr="00B30021" w:rsidRDefault="00F846E3" w:rsidP="00F846E3">
      <w:pPr>
        <w:numPr>
          <w:ilvl w:val="0"/>
          <w:numId w:val="1"/>
        </w:numPr>
        <w:tabs>
          <w:tab w:val="left" w:pos="8640"/>
        </w:tabs>
        <w:spacing w:after="0" w:line="240" w:lineRule="auto"/>
        <w:jc w:val="lowKashida"/>
        <w:rPr>
          <w:rFonts w:asciiTheme="majorBidi" w:hAnsiTheme="majorBidi" w:cstheme="majorBidi"/>
          <w:bCs/>
          <w:sz w:val="24"/>
          <w:szCs w:val="24"/>
        </w:rPr>
      </w:pPr>
      <w:r w:rsidRPr="00B30021">
        <w:rPr>
          <w:rFonts w:asciiTheme="majorBidi" w:hAnsiTheme="majorBidi" w:cstheme="majorBidi"/>
          <w:sz w:val="24"/>
          <w:szCs w:val="24"/>
        </w:rPr>
        <w:t>The Tendering committee is entitled to award from any proposal one or more items of the offered items or any parts thereof as it sees fit.</w:t>
      </w:r>
    </w:p>
    <w:p w14:paraId="460254FD" w14:textId="77777777" w:rsidR="000F57BD" w:rsidRDefault="000F57BD" w:rsidP="000F57BD">
      <w:pPr>
        <w:autoSpaceDE w:val="0"/>
        <w:autoSpaceDN w:val="0"/>
        <w:adjustRightInd w:val="0"/>
        <w:spacing w:line="240" w:lineRule="auto"/>
        <w:ind w:left="180"/>
        <w:jc w:val="lowKashida"/>
        <w:rPr>
          <w:rFonts w:asciiTheme="majorBidi" w:hAnsiTheme="majorBidi" w:cstheme="majorBidi"/>
        </w:rPr>
      </w:pPr>
    </w:p>
    <w:p w14:paraId="62834427" w14:textId="77777777" w:rsidR="000F57BD" w:rsidRPr="00454542" w:rsidRDefault="000F57BD" w:rsidP="000F57BD">
      <w:pPr>
        <w:autoSpaceDE w:val="0"/>
        <w:autoSpaceDN w:val="0"/>
        <w:adjustRightInd w:val="0"/>
        <w:spacing w:line="240" w:lineRule="auto"/>
        <w:ind w:left="180"/>
        <w:jc w:val="lowKashida"/>
        <w:rPr>
          <w:rFonts w:asciiTheme="majorBidi" w:hAnsiTheme="majorBidi" w:cstheme="majorBidi"/>
          <w:rtl/>
        </w:rPr>
      </w:pPr>
    </w:p>
    <w:p w14:paraId="60DA68A1" w14:textId="77777777" w:rsidR="000F57BD" w:rsidRPr="00D42B50" w:rsidRDefault="000F57BD" w:rsidP="000F57BD">
      <w:pPr>
        <w:pStyle w:val="ListParagraph"/>
        <w:ind w:left="0"/>
        <w:rPr>
          <w:rFonts w:asciiTheme="majorBidi" w:hAnsiTheme="majorBidi" w:cstheme="majorBidi"/>
          <w:b/>
          <w:bCs/>
          <w:sz w:val="24"/>
          <w:szCs w:val="24"/>
        </w:rPr>
      </w:pPr>
      <w:r w:rsidRPr="00D272B0">
        <w:rPr>
          <w:rFonts w:asciiTheme="majorBidi" w:hAnsiTheme="majorBidi" w:cstheme="majorBidi"/>
          <w:b/>
          <w:bCs/>
          <w:sz w:val="24"/>
          <w:szCs w:val="24"/>
        </w:rPr>
        <w:t>5.4: Warranty and Performance:</w:t>
      </w:r>
    </w:p>
    <w:p w14:paraId="35ECC7DF" w14:textId="77777777" w:rsidR="000F57BD" w:rsidRPr="00E15675" w:rsidRDefault="000F57BD" w:rsidP="000F57BD">
      <w:pPr>
        <w:pStyle w:val="ListParagraph"/>
        <w:ind w:left="0"/>
        <w:rPr>
          <w:rFonts w:asciiTheme="majorBidi" w:hAnsiTheme="majorBidi" w:cstheme="majorBidi"/>
          <w:sz w:val="24"/>
          <w:szCs w:val="24"/>
          <w:lang w:bidi="ar-JO"/>
        </w:rPr>
      </w:pPr>
    </w:p>
    <w:p w14:paraId="57BC989E" w14:textId="77777777" w:rsidR="000F57BD" w:rsidRPr="00454542" w:rsidRDefault="000F57BD" w:rsidP="000F57BD">
      <w:pPr>
        <w:pStyle w:val="ListParagraph"/>
        <w:numPr>
          <w:ilvl w:val="0"/>
          <w:numId w:val="7"/>
        </w:numPr>
        <w:tabs>
          <w:tab w:val="left" w:pos="0"/>
          <w:tab w:val="left" w:pos="270"/>
        </w:tabs>
        <w:suppressAutoHyphens/>
        <w:autoSpaceDE w:val="0"/>
        <w:autoSpaceDN w:val="0"/>
        <w:adjustRightInd w:val="0"/>
        <w:spacing w:after="0" w:line="240" w:lineRule="auto"/>
        <w:ind w:left="90" w:hanging="180"/>
        <w:contextualSpacing w:val="0"/>
        <w:rPr>
          <w:rFonts w:asciiTheme="majorBidi" w:hAnsiTheme="majorBidi" w:cstheme="majorBidi"/>
          <w:b/>
          <w:bCs/>
          <w:color w:val="000000"/>
          <w:sz w:val="24"/>
          <w:szCs w:val="24"/>
        </w:rPr>
      </w:pPr>
      <w:r w:rsidRPr="00454542">
        <w:rPr>
          <w:rFonts w:asciiTheme="majorBidi" w:hAnsiTheme="majorBidi" w:cstheme="majorBidi"/>
          <w:b/>
          <w:bCs/>
          <w:color w:val="000000"/>
          <w:sz w:val="24"/>
          <w:szCs w:val="24"/>
        </w:rPr>
        <w:lastRenderedPageBreak/>
        <w:t>Warranty</w:t>
      </w:r>
    </w:p>
    <w:p w14:paraId="7937C0BC" w14:textId="77777777" w:rsidR="000F57BD" w:rsidRPr="00454542" w:rsidRDefault="000F57BD" w:rsidP="000F57BD">
      <w:pPr>
        <w:autoSpaceDE w:val="0"/>
        <w:autoSpaceDN w:val="0"/>
        <w:adjustRightInd w:val="0"/>
        <w:spacing w:line="240" w:lineRule="auto"/>
        <w:jc w:val="lowKashida"/>
        <w:rPr>
          <w:rFonts w:asciiTheme="majorBidi" w:hAnsiTheme="majorBidi" w:cstheme="majorBidi"/>
          <w:color w:val="000000"/>
          <w:sz w:val="25"/>
          <w:szCs w:val="25"/>
        </w:rPr>
      </w:pPr>
      <w:r w:rsidRPr="00454542">
        <w:rPr>
          <w:rFonts w:asciiTheme="majorBidi" w:hAnsiTheme="majorBidi" w:cstheme="majorBidi"/>
          <w:color w:val="000000"/>
          <w:sz w:val="24"/>
          <w:szCs w:val="24"/>
        </w:rPr>
        <w:t xml:space="preserve">All devices, hardware, software and any other components installed by the bidder must be warranted for a duration of </w:t>
      </w:r>
      <w:r w:rsidRPr="000F0A61">
        <w:rPr>
          <w:rFonts w:asciiTheme="majorBidi" w:hAnsiTheme="majorBidi" w:cstheme="majorBidi"/>
          <w:b/>
          <w:bCs/>
          <w:color w:val="000000"/>
          <w:sz w:val="24"/>
          <w:szCs w:val="24"/>
        </w:rPr>
        <w:t>(</w:t>
      </w:r>
      <w:r>
        <w:rPr>
          <w:rFonts w:asciiTheme="majorBidi" w:hAnsiTheme="majorBidi" w:cstheme="majorBidi"/>
          <w:b/>
          <w:bCs/>
          <w:color w:val="000000"/>
          <w:sz w:val="24"/>
          <w:szCs w:val="24"/>
        </w:rPr>
        <w:t>2</w:t>
      </w:r>
      <w:r w:rsidRPr="000F0A61">
        <w:rPr>
          <w:rFonts w:asciiTheme="majorBidi" w:hAnsiTheme="majorBidi" w:cstheme="majorBidi"/>
          <w:b/>
          <w:bCs/>
          <w:color w:val="000000"/>
          <w:sz w:val="24"/>
          <w:szCs w:val="24"/>
        </w:rPr>
        <w:t>)</w:t>
      </w:r>
      <w:r w:rsidRPr="000F0A61">
        <w:rPr>
          <w:rFonts w:asciiTheme="majorBidi" w:hAnsiTheme="majorBidi" w:cstheme="majorBidi" w:hint="cs"/>
          <w:b/>
          <w:bCs/>
          <w:color w:val="000000"/>
          <w:sz w:val="24"/>
          <w:szCs w:val="24"/>
          <w:rtl/>
        </w:rPr>
        <w:t xml:space="preserve"> </w:t>
      </w:r>
      <w:r>
        <w:rPr>
          <w:rFonts w:asciiTheme="majorBidi" w:hAnsiTheme="majorBidi" w:cstheme="majorBidi"/>
          <w:b/>
          <w:bCs/>
          <w:color w:val="000000"/>
          <w:sz w:val="24"/>
          <w:szCs w:val="24"/>
        </w:rPr>
        <w:t>two</w:t>
      </w:r>
      <w:r w:rsidRPr="000F0A61">
        <w:rPr>
          <w:rFonts w:asciiTheme="majorBidi" w:hAnsiTheme="majorBidi" w:cstheme="majorBidi"/>
          <w:b/>
          <w:bCs/>
          <w:color w:val="000000"/>
          <w:sz w:val="24"/>
          <w:szCs w:val="24"/>
        </w:rPr>
        <w:t xml:space="preserve"> year</w:t>
      </w:r>
      <w:r>
        <w:rPr>
          <w:rFonts w:asciiTheme="majorBidi" w:hAnsiTheme="majorBidi" w:cstheme="majorBidi"/>
          <w:b/>
          <w:bCs/>
          <w:color w:val="000000"/>
          <w:sz w:val="24"/>
          <w:szCs w:val="24"/>
        </w:rPr>
        <w:t>s</w:t>
      </w:r>
      <w:r w:rsidRPr="00454542">
        <w:rPr>
          <w:rFonts w:asciiTheme="majorBidi" w:hAnsiTheme="majorBidi" w:cstheme="majorBidi"/>
          <w:color w:val="000000"/>
          <w:sz w:val="24"/>
          <w:szCs w:val="24"/>
        </w:rPr>
        <w:t xml:space="preserve"> starting from the date of final handing over and acceptance</w:t>
      </w:r>
      <w:r w:rsidRPr="00454542">
        <w:rPr>
          <w:rFonts w:asciiTheme="majorBidi" w:hAnsiTheme="majorBidi" w:cstheme="majorBidi"/>
          <w:b/>
          <w:bCs/>
          <w:color w:val="000000"/>
          <w:sz w:val="25"/>
          <w:szCs w:val="25"/>
        </w:rPr>
        <w:t>.</w:t>
      </w:r>
      <w:r w:rsidRPr="00454542">
        <w:rPr>
          <w:rFonts w:asciiTheme="majorBidi" w:hAnsiTheme="majorBidi" w:cstheme="majorBidi"/>
          <w:color w:val="000000"/>
          <w:sz w:val="25"/>
          <w:szCs w:val="25"/>
        </w:rPr>
        <w:t xml:space="preserve"> </w:t>
      </w:r>
    </w:p>
    <w:p w14:paraId="6AE9D63E" w14:textId="77777777" w:rsidR="000F57BD" w:rsidRPr="00C1025A" w:rsidRDefault="000F57BD" w:rsidP="000F57BD">
      <w:pPr>
        <w:pStyle w:val="ListParagraph"/>
        <w:numPr>
          <w:ilvl w:val="0"/>
          <w:numId w:val="7"/>
        </w:numPr>
        <w:tabs>
          <w:tab w:val="left" w:pos="0"/>
          <w:tab w:val="left" w:pos="270"/>
        </w:tabs>
        <w:suppressAutoHyphens/>
        <w:autoSpaceDE w:val="0"/>
        <w:autoSpaceDN w:val="0"/>
        <w:adjustRightInd w:val="0"/>
        <w:spacing w:after="0" w:line="240" w:lineRule="auto"/>
        <w:ind w:left="90" w:hanging="180"/>
        <w:contextualSpacing w:val="0"/>
        <w:rPr>
          <w:rFonts w:asciiTheme="majorBidi" w:hAnsiTheme="majorBidi" w:cstheme="majorBidi"/>
          <w:b/>
          <w:bCs/>
          <w:color w:val="000000"/>
          <w:sz w:val="24"/>
          <w:szCs w:val="24"/>
        </w:rPr>
      </w:pPr>
      <w:r w:rsidRPr="00D272B0">
        <w:rPr>
          <w:rFonts w:asciiTheme="majorBidi" w:hAnsiTheme="majorBidi" w:cstheme="majorBidi"/>
          <w:b/>
          <w:bCs/>
          <w:color w:val="000000"/>
          <w:sz w:val="24"/>
          <w:szCs w:val="24"/>
        </w:rPr>
        <w:t>performance</w:t>
      </w:r>
      <w:r w:rsidRPr="00D272B0">
        <w:rPr>
          <w:rFonts w:asciiTheme="majorBidi" w:hAnsiTheme="majorBidi" w:cstheme="majorBidi"/>
          <w:b/>
          <w:bCs/>
          <w:color w:val="000000"/>
          <w:sz w:val="24"/>
          <w:szCs w:val="24"/>
          <w:rtl/>
        </w:rPr>
        <w:t xml:space="preserve"> </w:t>
      </w:r>
      <w:r w:rsidRPr="00C1025A">
        <w:rPr>
          <w:rFonts w:asciiTheme="majorBidi" w:hAnsiTheme="majorBidi" w:cstheme="majorBidi"/>
          <w:b/>
          <w:bCs/>
          <w:color w:val="000000"/>
          <w:sz w:val="24"/>
          <w:szCs w:val="24"/>
        </w:rPr>
        <w:t>:</w:t>
      </w:r>
    </w:p>
    <w:p w14:paraId="27CD02BC" w14:textId="77777777" w:rsidR="000F57BD" w:rsidRPr="00454542" w:rsidRDefault="000F57BD" w:rsidP="000F57BD">
      <w:pPr>
        <w:autoSpaceDE w:val="0"/>
        <w:autoSpaceDN w:val="0"/>
        <w:adjustRightInd w:val="0"/>
        <w:jc w:val="lowKashida"/>
        <w:rPr>
          <w:rFonts w:asciiTheme="majorBidi" w:hAnsiTheme="majorBidi" w:cstheme="majorBidi"/>
          <w:bCs/>
          <w:sz w:val="24"/>
          <w:szCs w:val="24"/>
        </w:rPr>
      </w:pPr>
      <w:r w:rsidRPr="00454542">
        <w:rPr>
          <w:rFonts w:asciiTheme="majorBidi" w:hAnsiTheme="majorBidi" w:cstheme="majorBidi"/>
          <w:bCs/>
          <w:sz w:val="24"/>
          <w:szCs w:val="24"/>
        </w:rPr>
        <w:t xml:space="preserve">The winning bidder is required to submit </w:t>
      </w:r>
      <w:r w:rsidRPr="00454542">
        <w:rPr>
          <w:rFonts w:asciiTheme="majorBidi" w:hAnsiTheme="majorBidi" w:cstheme="majorBidi"/>
          <w:b/>
          <w:sz w:val="24"/>
          <w:szCs w:val="24"/>
        </w:rPr>
        <w:t>a performance bond</w:t>
      </w:r>
      <w:r w:rsidRPr="00454542">
        <w:rPr>
          <w:rFonts w:asciiTheme="majorBidi" w:hAnsiTheme="majorBidi" w:cstheme="majorBidi"/>
          <w:bCs/>
          <w:sz w:val="24"/>
          <w:szCs w:val="24"/>
        </w:rPr>
        <w:t xml:space="preserve"> of (10%) of the total value of the supplies amount awarded to him within the duration mentioned in the award notification letter and before signing the Purchase</w:t>
      </w:r>
      <w:r w:rsidRPr="00454542">
        <w:rPr>
          <w:rFonts w:asciiTheme="majorBidi" w:hAnsiTheme="majorBidi" w:cstheme="majorBidi"/>
          <w:bCs/>
          <w:sz w:val="24"/>
          <w:szCs w:val="24"/>
          <w:u w:val="single"/>
        </w:rPr>
        <w:t xml:space="preserve"> </w:t>
      </w:r>
      <w:r w:rsidRPr="00454542">
        <w:rPr>
          <w:rFonts w:asciiTheme="majorBidi" w:hAnsiTheme="majorBidi" w:cstheme="majorBidi"/>
          <w:bCs/>
          <w:sz w:val="24"/>
          <w:szCs w:val="24"/>
        </w:rPr>
        <w:t>Order (Contract) on a form similar to the attached format to guarantee that the winning bidder shall perform all works required in accordance with the Purchase Order (contract) requirements.</w:t>
      </w:r>
    </w:p>
    <w:p w14:paraId="7EEEA3A9" w14:textId="77777777" w:rsidR="000F57BD" w:rsidRDefault="000F57BD" w:rsidP="000F57BD">
      <w:pPr>
        <w:autoSpaceDE w:val="0"/>
        <w:autoSpaceDN w:val="0"/>
        <w:adjustRightInd w:val="0"/>
        <w:rPr>
          <w:rFonts w:asciiTheme="majorBidi" w:hAnsiTheme="majorBidi" w:cstheme="majorBidi"/>
          <w:b/>
          <w:bCs/>
          <w:color w:val="000000"/>
          <w:sz w:val="24"/>
          <w:szCs w:val="24"/>
        </w:rPr>
      </w:pPr>
    </w:p>
    <w:p w14:paraId="24098188" w14:textId="77777777" w:rsidR="000F57BD" w:rsidRPr="00D272B0" w:rsidRDefault="000F57BD" w:rsidP="000F57BD">
      <w:pPr>
        <w:pStyle w:val="ListParagraph"/>
        <w:ind w:left="0"/>
        <w:rPr>
          <w:rFonts w:asciiTheme="majorBidi" w:hAnsiTheme="majorBidi" w:cstheme="majorBidi"/>
          <w:b/>
          <w:sz w:val="24"/>
          <w:szCs w:val="24"/>
          <w:lang w:bidi="ar-JO"/>
        </w:rPr>
      </w:pPr>
      <w:r w:rsidRPr="00D272B0">
        <w:rPr>
          <w:rFonts w:asciiTheme="majorBidi" w:hAnsiTheme="majorBidi" w:cstheme="majorBidi"/>
          <w:b/>
          <w:sz w:val="24"/>
          <w:szCs w:val="24"/>
          <w:lang w:bidi="ar-JO"/>
        </w:rPr>
        <w:t>5.5: Tenders value:</w:t>
      </w:r>
    </w:p>
    <w:p w14:paraId="1BBB110E" w14:textId="77777777" w:rsidR="000F57BD" w:rsidRDefault="000F57BD" w:rsidP="000F57BD">
      <w:pPr>
        <w:rPr>
          <w:rFonts w:asciiTheme="majorBidi" w:hAnsiTheme="majorBidi" w:cstheme="majorBidi"/>
          <w:bCs/>
          <w:sz w:val="24"/>
          <w:szCs w:val="24"/>
          <w:lang w:bidi="ar-JO"/>
        </w:rPr>
      </w:pPr>
      <w:r w:rsidRPr="00F536AE">
        <w:rPr>
          <w:rFonts w:asciiTheme="majorBidi" w:hAnsiTheme="majorBidi" w:cstheme="majorBidi"/>
          <w:bCs/>
          <w:sz w:val="24"/>
          <w:szCs w:val="24"/>
          <w:lang w:bidi="ar-JO"/>
        </w:rPr>
        <w:t xml:space="preserve">Bidders should fill and sign the following table:  </w:t>
      </w:r>
    </w:p>
    <w:p w14:paraId="728A06F9" w14:textId="77777777" w:rsidR="000F57BD" w:rsidRDefault="000F57BD" w:rsidP="000F57BD">
      <w:pPr>
        <w:rPr>
          <w:rFonts w:asciiTheme="majorBidi" w:hAnsiTheme="majorBidi" w:cstheme="majorBidi"/>
          <w:bCs/>
          <w:sz w:val="24"/>
          <w:szCs w:val="24"/>
          <w:lang w:bidi="ar-JO"/>
        </w:rPr>
      </w:pPr>
    </w:p>
    <w:p w14:paraId="343A63D6" w14:textId="77777777" w:rsidR="000F57BD" w:rsidRDefault="000F57BD" w:rsidP="000F57BD">
      <w:pPr>
        <w:rPr>
          <w:rFonts w:asciiTheme="majorBidi" w:hAnsiTheme="majorBidi" w:cstheme="majorBidi"/>
          <w:bCs/>
          <w:sz w:val="24"/>
          <w:szCs w:val="24"/>
          <w:lang w:bidi="ar-JO"/>
        </w:rPr>
      </w:pPr>
    </w:p>
    <w:tbl>
      <w:tblPr>
        <w:tblW w:w="89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1350"/>
        <w:gridCol w:w="1800"/>
        <w:gridCol w:w="2160"/>
      </w:tblGrid>
      <w:tr w:rsidR="000F57BD" w:rsidRPr="00454542" w14:paraId="74049A52" w14:textId="77777777" w:rsidTr="000F57BD">
        <w:tc>
          <w:tcPr>
            <w:tcW w:w="3600" w:type="dxa"/>
          </w:tcPr>
          <w:p w14:paraId="3F14D971" w14:textId="77777777" w:rsidR="000F57BD" w:rsidRPr="00652B78" w:rsidRDefault="000F57BD" w:rsidP="000F57BD">
            <w:pPr>
              <w:spacing w:after="0" w:line="240" w:lineRule="auto"/>
              <w:jc w:val="center"/>
              <w:rPr>
                <w:rFonts w:asciiTheme="majorBidi" w:hAnsiTheme="majorBidi" w:cstheme="majorBidi"/>
                <w:b/>
                <w:bCs/>
                <w:sz w:val="24"/>
                <w:szCs w:val="24"/>
              </w:rPr>
            </w:pPr>
            <w:r w:rsidRPr="0093316D">
              <w:rPr>
                <w:rFonts w:asciiTheme="majorBidi" w:hAnsiTheme="majorBidi" w:cstheme="majorBidi"/>
                <w:b/>
                <w:bCs/>
                <w:sz w:val="24"/>
                <w:szCs w:val="24"/>
              </w:rPr>
              <w:t>Item</w:t>
            </w:r>
          </w:p>
        </w:tc>
        <w:tc>
          <w:tcPr>
            <w:tcW w:w="1350" w:type="dxa"/>
          </w:tcPr>
          <w:p w14:paraId="1DE68F95" w14:textId="77777777" w:rsidR="000F57BD" w:rsidRPr="00412A9D" w:rsidRDefault="000F57BD" w:rsidP="000F57BD">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Quantity</w:t>
            </w:r>
          </w:p>
        </w:tc>
        <w:tc>
          <w:tcPr>
            <w:tcW w:w="1800" w:type="dxa"/>
          </w:tcPr>
          <w:p w14:paraId="311EFE34" w14:textId="77777777" w:rsidR="000F57BD" w:rsidRPr="00477E6C" w:rsidRDefault="000F57BD" w:rsidP="000F57BD">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Unit Rate</w:t>
            </w:r>
          </w:p>
        </w:tc>
        <w:tc>
          <w:tcPr>
            <w:tcW w:w="2160" w:type="dxa"/>
          </w:tcPr>
          <w:p w14:paraId="0D0AD7C7" w14:textId="77777777" w:rsidR="000F57BD" w:rsidRDefault="000F57BD" w:rsidP="000F57BD">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Total</w:t>
            </w:r>
          </w:p>
        </w:tc>
      </w:tr>
      <w:tr w:rsidR="000F57BD" w:rsidRPr="00454542" w14:paraId="12876753" w14:textId="77777777" w:rsidTr="000F57BD">
        <w:tc>
          <w:tcPr>
            <w:tcW w:w="3600" w:type="dxa"/>
            <w:shd w:val="clear" w:color="auto" w:fill="D9D9D9" w:themeFill="background1" w:themeFillShade="D9"/>
          </w:tcPr>
          <w:p w14:paraId="6FA1425C" w14:textId="77777777" w:rsidR="000F57BD" w:rsidRPr="00E31627" w:rsidRDefault="000F57BD" w:rsidP="000F57BD">
            <w:pPr>
              <w:pStyle w:val="Default"/>
            </w:pPr>
            <w:r>
              <w:rPr>
                <w:sz w:val="22"/>
                <w:szCs w:val="22"/>
              </w:rPr>
              <w:t xml:space="preserve">HPE 16GB (1x16GB) Single Rank x4 DDR4-2400 CAS-17-17-17 Registered Memory Remanufactured Kit </w:t>
            </w:r>
          </w:p>
        </w:tc>
        <w:tc>
          <w:tcPr>
            <w:tcW w:w="1350" w:type="dxa"/>
            <w:shd w:val="clear" w:color="auto" w:fill="D9D9D9" w:themeFill="background1" w:themeFillShade="D9"/>
          </w:tcPr>
          <w:p w14:paraId="187BA5F5" w14:textId="7AFC6FB4" w:rsidR="000F57BD" w:rsidRPr="00454542" w:rsidRDefault="007556A7" w:rsidP="000F57BD">
            <w:pPr>
              <w:spacing w:after="0" w:line="240" w:lineRule="auto"/>
              <w:rPr>
                <w:rFonts w:asciiTheme="majorBidi" w:hAnsiTheme="majorBidi" w:cstheme="majorBidi"/>
                <w:sz w:val="24"/>
                <w:szCs w:val="24"/>
              </w:rPr>
            </w:pPr>
            <w:r>
              <w:rPr>
                <w:rFonts w:asciiTheme="majorBidi" w:hAnsiTheme="majorBidi" w:cstheme="majorBidi"/>
                <w:sz w:val="24"/>
                <w:szCs w:val="24"/>
              </w:rPr>
              <w:t>126</w:t>
            </w:r>
          </w:p>
        </w:tc>
        <w:tc>
          <w:tcPr>
            <w:tcW w:w="1800" w:type="dxa"/>
            <w:shd w:val="clear" w:color="auto" w:fill="D9D9D9" w:themeFill="background1" w:themeFillShade="D9"/>
          </w:tcPr>
          <w:p w14:paraId="5A9A5615" w14:textId="77777777" w:rsidR="000F57BD" w:rsidRDefault="000F57BD" w:rsidP="000F57BD">
            <w:pPr>
              <w:spacing w:after="0" w:line="240" w:lineRule="auto"/>
              <w:rPr>
                <w:rFonts w:asciiTheme="majorBidi" w:hAnsiTheme="majorBidi" w:cstheme="majorBidi"/>
                <w:sz w:val="24"/>
                <w:szCs w:val="24"/>
              </w:rPr>
            </w:pPr>
          </w:p>
        </w:tc>
        <w:tc>
          <w:tcPr>
            <w:tcW w:w="2160" w:type="dxa"/>
            <w:shd w:val="clear" w:color="auto" w:fill="D9D9D9" w:themeFill="background1" w:themeFillShade="D9"/>
          </w:tcPr>
          <w:p w14:paraId="6DE558AA" w14:textId="77777777" w:rsidR="000F57BD" w:rsidRDefault="000F57BD" w:rsidP="000F57BD">
            <w:pPr>
              <w:spacing w:after="0" w:line="240" w:lineRule="auto"/>
              <w:rPr>
                <w:rFonts w:asciiTheme="majorBidi" w:hAnsiTheme="majorBidi" w:cstheme="majorBidi"/>
                <w:sz w:val="24"/>
                <w:szCs w:val="24"/>
              </w:rPr>
            </w:pPr>
          </w:p>
        </w:tc>
      </w:tr>
      <w:tr w:rsidR="000F57BD" w:rsidRPr="00454542" w14:paraId="458CD867" w14:textId="77777777" w:rsidTr="000F57BD">
        <w:tc>
          <w:tcPr>
            <w:tcW w:w="3600" w:type="dxa"/>
            <w:shd w:val="clear" w:color="auto" w:fill="D9D9D9" w:themeFill="background1" w:themeFillShade="D9"/>
          </w:tcPr>
          <w:p w14:paraId="6F938E7A" w14:textId="6C3DE4E0" w:rsidR="000F57BD" w:rsidRDefault="008F5C13" w:rsidP="000F57BD">
            <w:pPr>
              <w:pStyle w:val="Default"/>
              <w:rPr>
                <w:sz w:val="22"/>
                <w:szCs w:val="22"/>
              </w:rPr>
            </w:pPr>
            <w:r>
              <w:rPr>
                <w:color w:val="1F497D"/>
              </w:rPr>
              <w:t>16GB RDIMM, 2666MT/s, Dual Rank for DELL PowerEdge R440 servers</w:t>
            </w:r>
          </w:p>
        </w:tc>
        <w:tc>
          <w:tcPr>
            <w:tcW w:w="1350" w:type="dxa"/>
            <w:shd w:val="clear" w:color="auto" w:fill="D9D9D9" w:themeFill="background1" w:themeFillShade="D9"/>
          </w:tcPr>
          <w:p w14:paraId="0ACDC86C" w14:textId="1D825F49" w:rsidR="000F57BD" w:rsidRDefault="008F5C13" w:rsidP="000F57BD">
            <w:pPr>
              <w:spacing w:after="0" w:line="240" w:lineRule="auto"/>
              <w:rPr>
                <w:rFonts w:asciiTheme="majorBidi" w:hAnsiTheme="majorBidi" w:cstheme="majorBidi"/>
                <w:sz w:val="24"/>
                <w:szCs w:val="24"/>
              </w:rPr>
            </w:pPr>
            <w:r>
              <w:rPr>
                <w:rFonts w:asciiTheme="majorBidi" w:hAnsiTheme="majorBidi" w:cstheme="majorBidi"/>
                <w:sz w:val="24"/>
                <w:szCs w:val="24"/>
              </w:rPr>
              <w:t>30</w:t>
            </w:r>
          </w:p>
        </w:tc>
        <w:tc>
          <w:tcPr>
            <w:tcW w:w="1800" w:type="dxa"/>
            <w:shd w:val="clear" w:color="auto" w:fill="D9D9D9" w:themeFill="background1" w:themeFillShade="D9"/>
          </w:tcPr>
          <w:p w14:paraId="138E9281" w14:textId="77777777" w:rsidR="000F57BD" w:rsidRDefault="000F57BD" w:rsidP="000F57BD">
            <w:pPr>
              <w:spacing w:after="0" w:line="240" w:lineRule="auto"/>
              <w:rPr>
                <w:rFonts w:asciiTheme="majorBidi" w:hAnsiTheme="majorBidi" w:cstheme="majorBidi"/>
                <w:sz w:val="24"/>
                <w:szCs w:val="24"/>
              </w:rPr>
            </w:pPr>
          </w:p>
        </w:tc>
        <w:tc>
          <w:tcPr>
            <w:tcW w:w="2160" w:type="dxa"/>
            <w:shd w:val="clear" w:color="auto" w:fill="D9D9D9" w:themeFill="background1" w:themeFillShade="D9"/>
          </w:tcPr>
          <w:p w14:paraId="5F972C56" w14:textId="77777777" w:rsidR="000F57BD" w:rsidRDefault="000F57BD" w:rsidP="000F57BD">
            <w:pPr>
              <w:spacing w:after="0" w:line="240" w:lineRule="auto"/>
              <w:rPr>
                <w:rFonts w:asciiTheme="majorBidi" w:hAnsiTheme="majorBidi" w:cstheme="majorBidi"/>
                <w:sz w:val="24"/>
                <w:szCs w:val="24"/>
              </w:rPr>
            </w:pPr>
          </w:p>
        </w:tc>
      </w:tr>
      <w:tr w:rsidR="000F57BD" w:rsidRPr="00454542" w14:paraId="70CDF856" w14:textId="77777777" w:rsidTr="000F57BD">
        <w:tc>
          <w:tcPr>
            <w:tcW w:w="3600" w:type="dxa"/>
            <w:shd w:val="clear" w:color="auto" w:fill="D9D9D9" w:themeFill="background1" w:themeFillShade="D9"/>
          </w:tcPr>
          <w:p w14:paraId="4756B63E" w14:textId="77777777" w:rsidR="000F57BD" w:rsidRPr="006D55FE" w:rsidRDefault="000F57BD" w:rsidP="000F57BD">
            <w:pPr>
              <w:pStyle w:val="Default"/>
              <w:rPr>
                <w:b/>
                <w:bCs/>
                <w:sz w:val="22"/>
                <w:szCs w:val="22"/>
              </w:rPr>
            </w:pPr>
            <w:r w:rsidRPr="006D55FE">
              <w:rPr>
                <w:b/>
                <w:bCs/>
                <w:sz w:val="22"/>
                <w:szCs w:val="22"/>
              </w:rPr>
              <w:t>Total in figures</w:t>
            </w:r>
          </w:p>
        </w:tc>
        <w:tc>
          <w:tcPr>
            <w:tcW w:w="1350" w:type="dxa"/>
            <w:shd w:val="clear" w:color="auto" w:fill="D9D9D9" w:themeFill="background1" w:themeFillShade="D9"/>
          </w:tcPr>
          <w:p w14:paraId="649A45A8" w14:textId="77777777" w:rsidR="000F57BD" w:rsidRDefault="000F57BD" w:rsidP="000F57BD">
            <w:pPr>
              <w:spacing w:after="0" w:line="240" w:lineRule="auto"/>
              <w:rPr>
                <w:rFonts w:asciiTheme="majorBidi" w:hAnsiTheme="majorBidi" w:cstheme="majorBidi"/>
                <w:sz w:val="24"/>
                <w:szCs w:val="24"/>
              </w:rPr>
            </w:pPr>
          </w:p>
        </w:tc>
        <w:tc>
          <w:tcPr>
            <w:tcW w:w="1800" w:type="dxa"/>
            <w:shd w:val="clear" w:color="auto" w:fill="D9D9D9" w:themeFill="background1" w:themeFillShade="D9"/>
          </w:tcPr>
          <w:p w14:paraId="0D6F35C5" w14:textId="77777777" w:rsidR="000F57BD" w:rsidRDefault="000F57BD" w:rsidP="000F57BD">
            <w:pPr>
              <w:spacing w:after="0" w:line="240" w:lineRule="auto"/>
              <w:rPr>
                <w:rFonts w:asciiTheme="majorBidi" w:hAnsiTheme="majorBidi" w:cstheme="majorBidi"/>
                <w:sz w:val="24"/>
                <w:szCs w:val="24"/>
              </w:rPr>
            </w:pPr>
          </w:p>
        </w:tc>
        <w:tc>
          <w:tcPr>
            <w:tcW w:w="2160" w:type="dxa"/>
            <w:shd w:val="clear" w:color="auto" w:fill="D9D9D9" w:themeFill="background1" w:themeFillShade="D9"/>
          </w:tcPr>
          <w:p w14:paraId="7E6E8414" w14:textId="77777777" w:rsidR="000F57BD" w:rsidRDefault="000F57BD" w:rsidP="000F57BD">
            <w:pPr>
              <w:spacing w:after="0" w:line="240" w:lineRule="auto"/>
              <w:rPr>
                <w:rFonts w:asciiTheme="majorBidi" w:hAnsiTheme="majorBidi" w:cstheme="majorBidi"/>
                <w:sz w:val="24"/>
                <w:szCs w:val="24"/>
              </w:rPr>
            </w:pPr>
          </w:p>
        </w:tc>
      </w:tr>
      <w:tr w:rsidR="000F57BD" w:rsidRPr="00454542" w14:paraId="63AB87F6" w14:textId="77777777" w:rsidTr="000F57BD">
        <w:tc>
          <w:tcPr>
            <w:tcW w:w="3600" w:type="dxa"/>
            <w:shd w:val="clear" w:color="auto" w:fill="D9D9D9" w:themeFill="background1" w:themeFillShade="D9"/>
          </w:tcPr>
          <w:p w14:paraId="28BCEBDC" w14:textId="77777777" w:rsidR="000F57BD" w:rsidRPr="006D55FE" w:rsidRDefault="000F57BD" w:rsidP="000F57BD">
            <w:pPr>
              <w:pStyle w:val="Default"/>
              <w:rPr>
                <w:b/>
                <w:bCs/>
                <w:sz w:val="22"/>
                <w:szCs w:val="22"/>
              </w:rPr>
            </w:pPr>
            <w:r w:rsidRPr="006D55FE">
              <w:rPr>
                <w:b/>
                <w:bCs/>
                <w:sz w:val="22"/>
                <w:szCs w:val="22"/>
              </w:rPr>
              <w:t>Total in words</w:t>
            </w:r>
          </w:p>
        </w:tc>
        <w:tc>
          <w:tcPr>
            <w:tcW w:w="1350" w:type="dxa"/>
            <w:shd w:val="clear" w:color="auto" w:fill="D9D9D9" w:themeFill="background1" w:themeFillShade="D9"/>
          </w:tcPr>
          <w:p w14:paraId="72B1310F" w14:textId="77777777" w:rsidR="000F57BD" w:rsidRDefault="000F57BD" w:rsidP="000F57BD">
            <w:pPr>
              <w:spacing w:after="0" w:line="240" w:lineRule="auto"/>
              <w:rPr>
                <w:rFonts w:asciiTheme="majorBidi" w:hAnsiTheme="majorBidi" w:cstheme="majorBidi"/>
                <w:sz w:val="24"/>
                <w:szCs w:val="24"/>
              </w:rPr>
            </w:pPr>
          </w:p>
        </w:tc>
        <w:tc>
          <w:tcPr>
            <w:tcW w:w="1800" w:type="dxa"/>
            <w:shd w:val="clear" w:color="auto" w:fill="D9D9D9" w:themeFill="background1" w:themeFillShade="D9"/>
          </w:tcPr>
          <w:p w14:paraId="12B3F9FF" w14:textId="77777777" w:rsidR="000F57BD" w:rsidRDefault="000F57BD" w:rsidP="000F57BD">
            <w:pPr>
              <w:spacing w:after="0" w:line="240" w:lineRule="auto"/>
              <w:rPr>
                <w:rFonts w:asciiTheme="majorBidi" w:hAnsiTheme="majorBidi" w:cstheme="majorBidi"/>
                <w:sz w:val="24"/>
                <w:szCs w:val="24"/>
              </w:rPr>
            </w:pPr>
          </w:p>
        </w:tc>
        <w:tc>
          <w:tcPr>
            <w:tcW w:w="2160" w:type="dxa"/>
            <w:shd w:val="clear" w:color="auto" w:fill="D9D9D9" w:themeFill="background1" w:themeFillShade="D9"/>
          </w:tcPr>
          <w:p w14:paraId="1D8A74B2" w14:textId="77777777" w:rsidR="000F57BD" w:rsidRDefault="000F57BD" w:rsidP="000F57BD">
            <w:pPr>
              <w:spacing w:after="0" w:line="240" w:lineRule="auto"/>
              <w:rPr>
                <w:rFonts w:asciiTheme="majorBidi" w:hAnsiTheme="majorBidi" w:cstheme="majorBidi"/>
                <w:sz w:val="24"/>
                <w:szCs w:val="24"/>
              </w:rPr>
            </w:pPr>
          </w:p>
        </w:tc>
      </w:tr>
    </w:tbl>
    <w:p w14:paraId="468BC427" w14:textId="77777777" w:rsidR="000F57BD" w:rsidRPr="00F536AE" w:rsidRDefault="000F57BD" w:rsidP="000F57BD">
      <w:pPr>
        <w:rPr>
          <w:rFonts w:asciiTheme="majorBidi" w:hAnsiTheme="majorBidi" w:cstheme="majorBidi"/>
          <w:bCs/>
          <w:sz w:val="24"/>
          <w:szCs w:val="24"/>
          <w:rtl/>
          <w:lang w:bidi="ar-JO"/>
        </w:rPr>
      </w:pPr>
    </w:p>
    <w:p w14:paraId="7AF0F98F" w14:textId="77777777" w:rsidR="000F57BD" w:rsidRPr="00454542" w:rsidRDefault="000F57BD" w:rsidP="000F57BD">
      <w:pPr>
        <w:jc w:val="lowKashida"/>
        <w:rPr>
          <w:rFonts w:asciiTheme="majorBidi" w:hAnsiTheme="majorBidi" w:cstheme="majorBidi"/>
          <w:bCs/>
        </w:rPr>
      </w:pPr>
      <w:r w:rsidRPr="00F536AE">
        <w:rPr>
          <w:rFonts w:asciiTheme="majorBidi" w:hAnsiTheme="majorBidi" w:cstheme="majorBidi"/>
          <w:bCs/>
          <w:sz w:val="24"/>
          <w:szCs w:val="24"/>
        </w:rPr>
        <w:t>* price should include all costs, Overheads, profits, fees and taxes including sales tax</w:t>
      </w:r>
      <w:r w:rsidRPr="00454542">
        <w:rPr>
          <w:rFonts w:asciiTheme="majorBidi" w:hAnsiTheme="majorBidi" w:cstheme="majorBidi"/>
          <w:bCs/>
        </w:rPr>
        <w:t>.</w:t>
      </w:r>
      <w:r w:rsidRPr="006757DA">
        <w:rPr>
          <w:rFonts w:asciiTheme="majorBidi" w:hAnsiTheme="majorBidi" w:cstheme="majorBidi"/>
          <w:sz w:val="24"/>
          <w:szCs w:val="24"/>
        </w:rPr>
        <w:t xml:space="preserve"> </w:t>
      </w:r>
      <w:r w:rsidRPr="00D33DF1">
        <w:rPr>
          <w:rFonts w:asciiTheme="majorBidi" w:hAnsiTheme="majorBidi" w:cstheme="majorBidi"/>
          <w:sz w:val="24"/>
          <w:szCs w:val="24"/>
        </w:rPr>
        <w:t>for the bidders registered in the general sales tax</w:t>
      </w:r>
      <w:r>
        <w:rPr>
          <w:rFonts w:asciiTheme="majorBidi" w:hAnsiTheme="majorBidi" w:cstheme="majorBidi"/>
          <w:sz w:val="24"/>
          <w:szCs w:val="24"/>
        </w:rPr>
        <w:t>, …etc.</w:t>
      </w:r>
      <w:r w:rsidRPr="00D33DF1">
        <w:rPr>
          <w:rFonts w:asciiTheme="majorBidi" w:hAnsiTheme="majorBidi" w:cstheme="majorBidi"/>
          <w:sz w:val="24"/>
          <w:szCs w:val="24"/>
        </w:rPr>
        <w:t xml:space="preserve"> </w:t>
      </w:r>
    </w:p>
    <w:p w14:paraId="09A2EAA6" w14:textId="77777777" w:rsidR="000F57BD" w:rsidRPr="00454542" w:rsidRDefault="000F57BD" w:rsidP="000F57BD">
      <w:pPr>
        <w:pStyle w:val="ListParagraph"/>
        <w:tabs>
          <w:tab w:val="left" w:pos="8640"/>
        </w:tabs>
        <w:spacing w:after="0" w:line="20" w:lineRule="atLeast"/>
        <w:ind w:left="540"/>
        <w:contextualSpacing w:val="0"/>
        <w:jc w:val="both"/>
        <w:rPr>
          <w:rFonts w:asciiTheme="majorBidi" w:hAnsiTheme="majorBidi" w:cstheme="majorBidi"/>
          <w:bCs/>
        </w:rPr>
      </w:pPr>
      <w:r w:rsidRPr="00454542">
        <w:rPr>
          <w:rFonts w:asciiTheme="majorBidi" w:hAnsiTheme="majorBidi" w:cstheme="majorBidi"/>
          <w:sz w:val="24"/>
        </w:rPr>
        <w:t> </w:t>
      </w:r>
    </w:p>
    <w:p w14:paraId="4A1093FB" w14:textId="77777777" w:rsidR="000F57BD" w:rsidRPr="00D308D1" w:rsidRDefault="000F57BD" w:rsidP="000F57BD">
      <w:pPr>
        <w:rPr>
          <w:rFonts w:asciiTheme="majorBidi" w:hAnsiTheme="majorBidi" w:cstheme="majorBidi"/>
          <w:b/>
          <w:bCs/>
          <w:smallCaps/>
          <w:kern w:val="1"/>
          <w:sz w:val="24"/>
          <w:szCs w:val="24"/>
        </w:rPr>
      </w:pPr>
      <w:r w:rsidRPr="00D272B0">
        <w:rPr>
          <w:rFonts w:asciiTheme="majorBidi" w:hAnsiTheme="majorBidi" w:cstheme="majorBidi"/>
          <w:b/>
          <w:bCs/>
          <w:smallCaps/>
          <w:kern w:val="1"/>
          <w:sz w:val="24"/>
          <w:szCs w:val="24"/>
        </w:rPr>
        <w:t>5.</w:t>
      </w:r>
      <w:r>
        <w:rPr>
          <w:rFonts w:asciiTheme="majorBidi" w:hAnsiTheme="majorBidi" w:cstheme="majorBidi" w:hint="cs"/>
          <w:b/>
          <w:bCs/>
          <w:smallCaps/>
          <w:kern w:val="1"/>
          <w:sz w:val="24"/>
          <w:szCs w:val="24"/>
          <w:rtl/>
        </w:rPr>
        <w:t>6</w:t>
      </w:r>
      <w:r w:rsidRPr="00D308D1">
        <w:rPr>
          <w:rFonts w:asciiTheme="majorBidi" w:hAnsiTheme="majorBidi" w:cstheme="majorBidi"/>
          <w:b/>
          <w:bCs/>
          <w:smallCaps/>
          <w:kern w:val="1"/>
          <w:sz w:val="24"/>
          <w:szCs w:val="24"/>
        </w:rPr>
        <w:t xml:space="preserve">: </w:t>
      </w:r>
      <w:r w:rsidRPr="00D272B0">
        <w:rPr>
          <w:rFonts w:asciiTheme="majorBidi" w:hAnsiTheme="majorBidi" w:cstheme="majorBidi"/>
          <w:b/>
          <w:bCs/>
          <w:sz w:val="24"/>
          <w:szCs w:val="24"/>
          <w:lang w:bidi="ar-JO"/>
        </w:rPr>
        <w:t>Administrative procedures and requirements</w:t>
      </w:r>
      <w:r w:rsidRPr="00D308D1">
        <w:rPr>
          <w:rFonts w:asciiTheme="majorBidi" w:hAnsiTheme="majorBidi" w:cstheme="majorBidi"/>
          <w:b/>
          <w:bCs/>
          <w:smallCaps/>
          <w:kern w:val="1"/>
          <w:sz w:val="24"/>
          <w:szCs w:val="24"/>
        </w:rPr>
        <w:t>:</w:t>
      </w:r>
    </w:p>
    <w:p w14:paraId="7909EE6E" w14:textId="77777777" w:rsidR="000F57BD" w:rsidRPr="00D272B0" w:rsidRDefault="000F57BD" w:rsidP="000F57BD">
      <w:pPr>
        <w:autoSpaceDE w:val="0"/>
        <w:autoSpaceDN w:val="0"/>
        <w:adjustRightInd w:val="0"/>
        <w:rPr>
          <w:rFonts w:asciiTheme="majorBidi" w:hAnsiTheme="majorBidi" w:cstheme="majorBidi"/>
          <w:b/>
          <w:bCs/>
          <w:sz w:val="24"/>
          <w:szCs w:val="24"/>
          <w:lang w:bidi="ar-JO"/>
        </w:rPr>
      </w:pPr>
      <w:r w:rsidRPr="00D272B0">
        <w:rPr>
          <w:rFonts w:asciiTheme="majorBidi" w:hAnsiTheme="majorBidi" w:cstheme="majorBidi"/>
          <w:b/>
          <w:bCs/>
          <w:sz w:val="24"/>
          <w:szCs w:val="24"/>
          <w:lang w:bidi="ar-JO"/>
        </w:rPr>
        <w:t>5.</w:t>
      </w:r>
      <w:r>
        <w:rPr>
          <w:rFonts w:asciiTheme="majorBidi" w:hAnsiTheme="majorBidi" w:cstheme="majorBidi" w:hint="cs"/>
          <w:b/>
          <w:bCs/>
          <w:sz w:val="24"/>
          <w:szCs w:val="24"/>
          <w:rtl/>
          <w:lang w:bidi="ar-JO"/>
        </w:rPr>
        <w:t>6</w:t>
      </w:r>
      <w:r w:rsidRPr="00D272B0">
        <w:rPr>
          <w:rFonts w:asciiTheme="majorBidi" w:hAnsiTheme="majorBidi" w:cstheme="majorBidi"/>
          <w:b/>
          <w:bCs/>
          <w:sz w:val="24"/>
          <w:szCs w:val="24"/>
          <w:lang w:bidi="ar-JO"/>
        </w:rPr>
        <w:t>.1: Response procedures:</w:t>
      </w:r>
    </w:p>
    <w:p w14:paraId="0D0CE188" w14:textId="0469047D" w:rsidR="000F57BD" w:rsidRPr="00F536AE" w:rsidRDefault="000F57BD" w:rsidP="00E01EC8">
      <w:pPr>
        <w:jc w:val="lowKashida"/>
        <w:rPr>
          <w:rFonts w:asciiTheme="majorBidi" w:hAnsiTheme="majorBidi" w:cstheme="majorBidi"/>
          <w:color w:val="000000"/>
          <w:sz w:val="24"/>
          <w:szCs w:val="24"/>
        </w:rPr>
      </w:pPr>
      <w:r w:rsidRPr="00F536AE">
        <w:rPr>
          <w:rFonts w:asciiTheme="majorBidi" w:hAnsiTheme="majorBidi" w:cstheme="majorBidi"/>
          <w:color w:val="000000"/>
          <w:sz w:val="24"/>
          <w:szCs w:val="24"/>
        </w:rPr>
        <w:t xml:space="preserve">All inquiries with respect to this RFP are to be addressed to the Ministry of </w:t>
      </w:r>
      <w:r w:rsidRPr="007320FB">
        <w:rPr>
          <w:rFonts w:asciiTheme="majorBidi" w:eastAsia="Times New Roman" w:hAnsiTheme="majorBidi" w:cstheme="majorBidi"/>
          <w:sz w:val="24"/>
          <w:szCs w:val="24"/>
          <w:u w:val="single"/>
          <w:lang w:eastAsia="en-GB"/>
        </w:rPr>
        <w:t>Digi</w:t>
      </w:r>
      <w:r>
        <w:rPr>
          <w:rFonts w:asciiTheme="majorBidi" w:eastAsia="Times New Roman" w:hAnsiTheme="majorBidi" w:cstheme="majorBidi"/>
          <w:sz w:val="24"/>
          <w:szCs w:val="24"/>
          <w:u w:val="single"/>
          <w:lang w:eastAsia="en-GB"/>
        </w:rPr>
        <w:t>tal Economy and Entrepreneurship</w:t>
      </w:r>
      <w:r w:rsidRPr="00454542">
        <w:rPr>
          <w:rFonts w:asciiTheme="majorBidi" w:hAnsiTheme="majorBidi" w:cstheme="majorBidi"/>
          <w:color w:val="000000"/>
          <w:sz w:val="24"/>
          <w:szCs w:val="24"/>
        </w:rPr>
        <w:t xml:space="preserve"> </w:t>
      </w:r>
      <w:r w:rsidRPr="00F536AE">
        <w:rPr>
          <w:rFonts w:asciiTheme="majorBidi" w:hAnsiTheme="majorBidi" w:cstheme="majorBidi"/>
          <w:color w:val="000000"/>
          <w:sz w:val="24"/>
          <w:szCs w:val="24"/>
        </w:rPr>
        <w:t xml:space="preserve">local tenders committee in writing by mail, e-mail </w:t>
      </w:r>
      <w:r>
        <w:rPr>
          <w:rFonts w:asciiTheme="majorBidi" w:hAnsiTheme="majorBidi" w:cstheme="majorBidi"/>
          <w:color w:val="000000"/>
          <w:sz w:val="24"/>
          <w:szCs w:val="24"/>
        </w:rPr>
        <w:t>,</w:t>
      </w:r>
      <w:r w:rsidRPr="00F536AE">
        <w:rPr>
          <w:rFonts w:asciiTheme="majorBidi" w:hAnsiTheme="majorBidi" w:cstheme="majorBidi"/>
          <w:color w:val="000000"/>
          <w:sz w:val="24"/>
          <w:szCs w:val="24"/>
        </w:rPr>
        <w:t xml:space="preserve"> fax, or handed to the </w:t>
      </w:r>
      <w:r w:rsidRPr="00F536AE">
        <w:rPr>
          <w:rFonts w:asciiTheme="majorBidi" w:hAnsiTheme="majorBidi" w:cstheme="majorBidi"/>
          <w:color w:val="000000"/>
          <w:sz w:val="24"/>
          <w:szCs w:val="24"/>
        </w:rPr>
        <w:lastRenderedPageBreak/>
        <w:t xml:space="preserve">secretary of tenders committee with the subject </w:t>
      </w:r>
      <w:r>
        <w:rPr>
          <w:rFonts w:asciiTheme="majorBidi" w:hAnsiTheme="majorBidi" w:cstheme="majorBidi"/>
          <w:b/>
          <w:bCs/>
          <w:sz w:val="28"/>
          <w:szCs w:val="28"/>
        </w:rPr>
        <w:t>Memory Upgrade for SGN Servers</w:t>
      </w:r>
      <w:r w:rsidRPr="00F536AE">
        <w:rPr>
          <w:rFonts w:asciiTheme="majorBidi" w:hAnsiTheme="majorBidi" w:cstheme="majorBidi"/>
          <w:color w:val="000000"/>
          <w:sz w:val="24"/>
          <w:szCs w:val="24"/>
        </w:rPr>
        <w:t xml:space="preserve">. </w:t>
      </w:r>
      <w:r>
        <w:rPr>
          <w:rFonts w:asciiTheme="majorBidi" w:hAnsiTheme="majorBidi" w:cstheme="majorBidi"/>
          <w:color w:val="000000"/>
          <w:sz w:val="24"/>
          <w:szCs w:val="24"/>
        </w:rPr>
        <w:t>All</w:t>
      </w:r>
      <w:r w:rsidRPr="00F536AE">
        <w:rPr>
          <w:rFonts w:asciiTheme="majorBidi" w:hAnsiTheme="majorBidi" w:cstheme="majorBidi"/>
          <w:color w:val="000000"/>
          <w:sz w:val="24"/>
          <w:szCs w:val="24"/>
        </w:rPr>
        <w:t xml:space="preserve"> inquiries can be addressed to </w:t>
      </w:r>
      <w:r w:rsidR="007556A7" w:rsidRPr="008F5C13">
        <w:rPr>
          <w:rStyle w:val="Hyperlink"/>
          <w:rFonts w:cstheme="majorBidi"/>
        </w:rPr>
        <w:t>ramTender</w:t>
      </w:r>
      <w:r w:rsidR="00F846E3">
        <w:rPr>
          <w:rStyle w:val="Hyperlink"/>
          <w:rFonts w:cstheme="majorBidi"/>
        </w:rPr>
        <w:t>24</w:t>
      </w:r>
      <w:r w:rsidRPr="000F0A61">
        <w:rPr>
          <w:rStyle w:val="Hyperlink"/>
          <w:rFonts w:asciiTheme="majorBidi" w:hAnsiTheme="majorBidi" w:cstheme="majorBidi"/>
          <w:sz w:val="24"/>
          <w:szCs w:val="24"/>
        </w:rPr>
        <w:t>@modee.gov.jo</w:t>
      </w:r>
      <w:r>
        <w:rPr>
          <w:rStyle w:val="Hyperlink"/>
          <w:rFonts w:asciiTheme="majorBidi" w:hAnsiTheme="majorBidi" w:cstheme="majorBidi"/>
          <w:sz w:val="20"/>
          <w:szCs w:val="20"/>
        </w:rPr>
        <w:t xml:space="preserve"> </w:t>
      </w:r>
      <w:r w:rsidRPr="00F536AE">
        <w:rPr>
          <w:rFonts w:asciiTheme="majorBidi" w:hAnsiTheme="majorBidi" w:cstheme="majorBidi"/>
          <w:color w:val="000000"/>
          <w:sz w:val="24"/>
          <w:szCs w:val="24"/>
        </w:rPr>
        <w:t xml:space="preserve">by </w:t>
      </w:r>
      <w:r w:rsidR="00E01EC8">
        <w:rPr>
          <w:rFonts w:asciiTheme="majorBidi" w:hAnsiTheme="majorBidi" w:cstheme="majorBidi"/>
          <w:color w:val="000000"/>
          <w:sz w:val="24"/>
          <w:szCs w:val="24"/>
        </w:rPr>
        <w:t>24</w:t>
      </w:r>
      <w:r w:rsidRPr="00F536AE">
        <w:rPr>
          <w:rFonts w:asciiTheme="majorBidi" w:hAnsiTheme="majorBidi" w:cstheme="majorBidi"/>
          <w:color w:val="000000"/>
          <w:sz w:val="24"/>
          <w:szCs w:val="24"/>
        </w:rPr>
        <w:t>/</w:t>
      </w:r>
      <w:r w:rsidR="007B7D7D">
        <w:rPr>
          <w:rFonts w:asciiTheme="majorBidi" w:hAnsiTheme="majorBidi" w:cstheme="majorBidi"/>
          <w:color w:val="000000"/>
          <w:sz w:val="24"/>
          <w:szCs w:val="24"/>
        </w:rPr>
        <w:t>11</w:t>
      </w:r>
      <w:r w:rsidRPr="00F536AE">
        <w:rPr>
          <w:rFonts w:asciiTheme="majorBidi" w:hAnsiTheme="majorBidi" w:cstheme="majorBidi"/>
          <w:color w:val="000000"/>
          <w:sz w:val="24"/>
          <w:szCs w:val="24"/>
        </w:rPr>
        <w:t>/</w:t>
      </w:r>
      <w:r>
        <w:rPr>
          <w:rFonts w:asciiTheme="majorBidi" w:hAnsiTheme="majorBidi" w:cstheme="majorBidi"/>
          <w:color w:val="000000"/>
          <w:sz w:val="24"/>
          <w:szCs w:val="24"/>
        </w:rPr>
        <w:t xml:space="preserve">2020  </w:t>
      </w:r>
      <w:r w:rsidRPr="00D272B0">
        <w:rPr>
          <w:rFonts w:asciiTheme="majorBidi" w:hAnsiTheme="majorBidi" w:cstheme="majorBidi"/>
          <w:color w:val="000000"/>
          <w:sz w:val="20"/>
          <w:szCs w:val="20"/>
        </w:rPr>
        <w:t>(</w:t>
      </w:r>
      <w:r w:rsidRPr="00F536AE">
        <w:rPr>
          <w:rFonts w:asciiTheme="majorBidi" w:hAnsiTheme="majorBidi" w:cstheme="majorBidi"/>
          <w:color w:val="000000"/>
          <w:sz w:val="24"/>
          <w:szCs w:val="24"/>
        </w:rPr>
        <w:t xml:space="preserve">Responses will be sent in writing no later than </w:t>
      </w:r>
      <w:r w:rsidR="00E01EC8">
        <w:rPr>
          <w:rFonts w:asciiTheme="majorBidi" w:hAnsiTheme="majorBidi" w:cstheme="majorBidi"/>
          <w:color w:val="000000"/>
          <w:sz w:val="24"/>
          <w:szCs w:val="24"/>
        </w:rPr>
        <w:t>26</w:t>
      </w:r>
      <w:r w:rsidRPr="00F536AE">
        <w:rPr>
          <w:rFonts w:asciiTheme="majorBidi" w:hAnsiTheme="majorBidi" w:cstheme="majorBidi"/>
          <w:color w:val="000000"/>
          <w:sz w:val="24"/>
          <w:szCs w:val="24"/>
        </w:rPr>
        <w:t>/</w:t>
      </w:r>
      <w:r w:rsidR="007B7D7D">
        <w:rPr>
          <w:rFonts w:asciiTheme="majorBidi" w:hAnsiTheme="majorBidi" w:cstheme="majorBidi"/>
          <w:color w:val="000000"/>
          <w:sz w:val="24"/>
          <w:szCs w:val="24"/>
        </w:rPr>
        <w:t>11</w:t>
      </w:r>
      <w:r w:rsidRPr="00F536AE">
        <w:rPr>
          <w:rFonts w:asciiTheme="majorBidi" w:hAnsiTheme="majorBidi" w:cstheme="majorBidi"/>
          <w:color w:val="000000"/>
          <w:sz w:val="24"/>
          <w:szCs w:val="24"/>
        </w:rPr>
        <w:t>/</w:t>
      </w:r>
      <w:r>
        <w:rPr>
          <w:rFonts w:asciiTheme="majorBidi" w:hAnsiTheme="majorBidi" w:cstheme="majorBidi"/>
          <w:color w:val="000000"/>
          <w:sz w:val="24"/>
          <w:szCs w:val="24"/>
        </w:rPr>
        <w:t>2020</w:t>
      </w:r>
      <w:r w:rsidRPr="00F536AE">
        <w:rPr>
          <w:rFonts w:asciiTheme="majorBidi" w:hAnsiTheme="majorBidi" w:cstheme="majorBidi"/>
          <w:color w:val="000000"/>
          <w:sz w:val="24"/>
          <w:szCs w:val="24"/>
        </w:rPr>
        <w:t xml:space="preserve"> Questions and answers will be shared wit</w:t>
      </w:r>
      <w:r>
        <w:rPr>
          <w:rFonts w:asciiTheme="majorBidi" w:hAnsiTheme="majorBidi" w:cstheme="majorBidi"/>
          <w:color w:val="000000"/>
          <w:sz w:val="24"/>
          <w:szCs w:val="24"/>
        </w:rPr>
        <w:t>h all Bidders’ primary contacts</w:t>
      </w:r>
      <w:r w:rsidRPr="00F536AE">
        <w:rPr>
          <w:rFonts w:asciiTheme="majorBidi" w:hAnsiTheme="majorBidi" w:cstheme="majorBidi"/>
          <w:color w:val="000000"/>
          <w:sz w:val="24"/>
          <w:szCs w:val="24"/>
        </w:rPr>
        <w:t>.</w:t>
      </w:r>
    </w:p>
    <w:p w14:paraId="4234E3B7" w14:textId="77777777" w:rsidR="000F57BD" w:rsidRDefault="000F57BD" w:rsidP="000F57BD">
      <w:pPr>
        <w:tabs>
          <w:tab w:val="left" w:pos="8640"/>
        </w:tabs>
        <w:spacing w:line="20" w:lineRule="atLeast"/>
        <w:jc w:val="both"/>
        <w:rPr>
          <w:rFonts w:asciiTheme="majorBidi" w:hAnsiTheme="majorBidi" w:cstheme="majorBidi"/>
          <w:b/>
          <w:bCs/>
          <w:sz w:val="24"/>
          <w:szCs w:val="24"/>
          <w:lang w:bidi="ar-JO"/>
        </w:rPr>
      </w:pPr>
    </w:p>
    <w:p w14:paraId="0210BDFF" w14:textId="77777777" w:rsidR="000F57BD" w:rsidRDefault="000F57BD" w:rsidP="000F57BD">
      <w:pPr>
        <w:tabs>
          <w:tab w:val="left" w:pos="8640"/>
        </w:tabs>
        <w:spacing w:line="20" w:lineRule="atLeast"/>
        <w:jc w:val="both"/>
        <w:rPr>
          <w:rFonts w:asciiTheme="majorBidi" w:hAnsiTheme="majorBidi" w:cstheme="majorBidi"/>
          <w:b/>
          <w:bCs/>
          <w:sz w:val="24"/>
          <w:szCs w:val="24"/>
          <w:lang w:bidi="ar-JO"/>
        </w:rPr>
      </w:pPr>
    </w:p>
    <w:p w14:paraId="5755A34C" w14:textId="77777777" w:rsidR="000F57BD" w:rsidRPr="00454542" w:rsidRDefault="000F57BD" w:rsidP="000F57BD">
      <w:pPr>
        <w:tabs>
          <w:tab w:val="left" w:pos="8640"/>
        </w:tabs>
        <w:spacing w:line="20" w:lineRule="atLeast"/>
        <w:jc w:val="both"/>
        <w:rPr>
          <w:rFonts w:asciiTheme="majorBidi" w:hAnsiTheme="majorBidi" w:cstheme="majorBidi"/>
          <w:b/>
          <w:bCs/>
          <w:sz w:val="24"/>
          <w:szCs w:val="24"/>
        </w:rPr>
      </w:pPr>
      <w:r w:rsidRPr="00D272B0">
        <w:rPr>
          <w:rFonts w:asciiTheme="majorBidi" w:hAnsiTheme="majorBidi" w:cstheme="majorBidi"/>
          <w:b/>
          <w:bCs/>
          <w:sz w:val="24"/>
          <w:szCs w:val="24"/>
          <w:lang w:bidi="ar-JO"/>
        </w:rPr>
        <w:t>5.</w:t>
      </w:r>
      <w:r>
        <w:rPr>
          <w:rFonts w:asciiTheme="majorBidi" w:hAnsiTheme="majorBidi" w:cstheme="majorBidi" w:hint="cs"/>
          <w:b/>
          <w:bCs/>
          <w:sz w:val="24"/>
          <w:szCs w:val="24"/>
          <w:rtl/>
          <w:lang w:bidi="ar-JO"/>
        </w:rPr>
        <w:t>6</w:t>
      </w:r>
      <w:r w:rsidRPr="00D272B0">
        <w:rPr>
          <w:rFonts w:asciiTheme="majorBidi" w:hAnsiTheme="majorBidi" w:cstheme="majorBidi"/>
          <w:b/>
          <w:bCs/>
          <w:sz w:val="24"/>
          <w:szCs w:val="24"/>
          <w:lang w:bidi="ar-JO"/>
        </w:rPr>
        <w:t>.2: Response Format:</w:t>
      </w:r>
      <w:r w:rsidRPr="00454542">
        <w:rPr>
          <w:rFonts w:asciiTheme="majorBidi" w:hAnsiTheme="majorBidi" w:cstheme="majorBidi"/>
          <w:b/>
          <w:bCs/>
          <w:color w:val="000000"/>
          <w:sz w:val="28"/>
          <w:szCs w:val="28"/>
        </w:rPr>
        <w:t xml:space="preserve"> </w:t>
      </w:r>
      <w:r w:rsidRPr="00454542">
        <w:rPr>
          <w:rFonts w:asciiTheme="majorBidi" w:hAnsiTheme="majorBidi" w:cstheme="majorBidi"/>
          <w:b/>
          <w:bCs/>
          <w:sz w:val="24"/>
          <w:szCs w:val="24"/>
        </w:rPr>
        <w:t xml:space="preserve">Bidder’s written response to the RFP must include: </w:t>
      </w:r>
    </w:p>
    <w:p w14:paraId="0B667547" w14:textId="77777777" w:rsidR="000F57BD" w:rsidRPr="00454542" w:rsidRDefault="000F57BD" w:rsidP="000F57BD">
      <w:pPr>
        <w:tabs>
          <w:tab w:val="left" w:pos="8640"/>
        </w:tabs>
        <w:spacing w:line="20" w:lineRule="atLeast"/>
        <w:ind w:firstLine="720"/>
        <w:jc w:val="both"/>
        <w:rPr>
          <w:rFonts w:asciiTheme="majorBidi" w:hAnsiTheme="majorBidi" w:cstheme="majorBidi"/>
          <w:b/>
          <w:bCs/>
          <w:sz w:val="24"/>
          <w:szCs w:val="24"/>
        </w:rPr>
      </w:pPr>
      <w:r w:rsidRPr="00454542">
        <w:rPr>
          <w:rFonts w:asciiTheme="majorBidi" w:hAnsiTheme="majorBidi" w:cstheme="majorBidi"/>
          <w:b/>
          <w:bCs/>
          <w:sz w:val="24"/>
          <w:szCs w:val="24"/>
        </w:rPr>
        <w:t>(a) : The Technical Proposal</w:t>
      </w:r>
    </w:p>
    <w:p w14:paraId="74ADE707" w14:textId="77777777" w:rsidR="000F57BD" w:rsidRPr="00454542" w:rsidRDefault="000F57BD" w:rsidP="000F57BD">
      <w:pPr>
        <w:spacing w:line="20" w:lineRule="atLeast"/>
        <w:ind w:firstLine="720"/>
        <w:jc w:val="both"/>
        <w:rPr>
          <w:rFonts w:asciiTheme="majorBidi" w:hAnsiTheme="majorBidi" w:cstheme="majorBidi"/>
          <w:sz w:val="24"/>
          <w:szCs w:val="24"/>
        </w:rPr>
      </w:pPr>
      <w:r w:rsidRPr="00454542">
        <w:rPr>
          <w:rFonts w:asciiTheme="majorBidi" w:hAnsiTheme="majorBidi" w:cstheme="majorBidi"/>
          <w:b/>
          <w:bCs/>
          <w:sz w:val="24"/>
          <w:szCs w:val="24"/>
        </w:rPr>
        <w:t> </w:t>
      </w:r>
      <w:r w:rsidRPr="00454542">
        <w:rPr>
          <w:rFonts w:asciiTheme="majorBidi" w:hAnsiTheme="majorBidi" w:cstheme="majorBidi"/>
          <w:sz w:val="24"/>
          <w:szCs w:val="24"/>
        </w:rPr>
        <w:t xml:space="preserve">The Technical proposal should include: </w:t>
      </w:r>
    </w:p>
    <w:p w14:paraId="4E84E743" w14:textId="77777777" w:rsidR="000F57BD" w:rsidRPr="00454542" w:rsidRDefault="000F57BD" w:rsidP="000F57BD">
      <w:pPr>
        <w:numPr>
          <w:ilvl w:val="0"/>
          <w:numId w:val="8"/>
        </w:numPr>
        <w:spacing w:after="0" w:line="20" w:lineRule="atLeast"/>
        <w:jc w:val="lowKashida"/>
        <w:rPr>
          <w:rFonts w:asciiTheme="majorBidi" w:hAnsiTheme="majorBidi" w:cstheme="majorBidi"/>
          <w:sz w:val="24"/>
          <w:szCs w:val="24"/>
        </w:rPr>
      </w:pPr>
      <w:r w:rsidRPr="00454542">
        <w:rPr>
          <w:rFonts w:asciiTheme="majorBidi" w:hAnsiTheme="majorBidi" w:cstheme="majorBidi"/>
          <w:sz w:val="24"/>
          <w:szCs w:val="24"/>
        </w:rPr>
        <w:t>The</w:t>
      </w:r>
      <w:r w:rsidRPr="00454542">
        <w:rPr>
          <w:rFonts w:asciiTheme="majorBidi" w:eastAsia="Times New Roman" w:hAnsiTheme="majorBidi" w:cstheme="majorBidi"/>
          <w:color w:val="000000"/>
          <w:sz w:val="24"/>
          <w:szCs w:val="24"/>
        </w:rPr>
        <w:t xml:space="preserve"> Detailed</w:t>
      </w:r>
      <w:r w:rsidRPr="00454542">
        <w:rPr>
          <w:rFonts w:asciiTheme="majorBidi" w:hAnsiTheme="majorBidi" w:cstheme="majorBidi"/>
          <w:color w:val="000000"/>
          <w:sz w:val="24"/>
          <w:szCs w:val="24"/>
        </w:rPr>
        <w:t xml:space="preserve"> description,</w:t>
      </w:r>
      <w:r w:rsidRPr="00454542">
        <w:rPr>
          <w:rFonts w:asciiTheme="majorBidi" w:hAnsiTheme="majorBidi" w:cstheme="majorBidi"/>
          <w:sz w:val="24"/>
          <w:szCs w:val="24"/>
        </w:rPr>
        <w:t xml:space="preserve"> technical Specifications, catalogues; Brand and the Model of the offered supplies must be mentioned clearly with the origin datasheet.</w:t>
      </w:r>
    </w:p>
    <w:p w14:paraId="5BA8C895" w14:textId="77777777" w:rsidR="000F57BD" w:rsidRPr="00454542" w:rsidRDefault="000F57BD" w:rsidP="000F57BD">
      <w:pPr>
        <w:numPr>
          <w:ilvl w:val="0"/>
          <w:numId w:val="8"/>
        </w:numPr>
        <w:spacing w:after="0" w:line="20" w:lineRule="atLeast"/>
        <w:jc w:val="lowKashida"/>
        <w:rPr>
          <w:rFonts w:asciiTheme="majorBidi" w:hAnsiTheme="majorBidi" w:cstheme="majorBidi"/>
          <w:sz w:val="24"/>
          <w:szCs w:val="24"/>
        </w:rPr>
      </w:pPr>
      <w:r w:rsidRPr="00454542">
        <w:rPr>
          <w:rFonts w:asciiTheme="majorBidi" w:hAnsiTheme="majorBidi" w:cstheme="majorBidi"/>
          <w:sz w:val="24"/>
          <w:szCs w:val="24"/>
        </w:rPr>
        <w:t>A compliance letter stating that the technical specification of the supplies proposed by the bidder comply 100% as a minimum with the specifications shown in this RFP</w:t>
      </w:r>
      <w:r>
        <w:rPr>
          <w:rFonts w:asciiTheme="majorBidi" w:hAnsiTheme="majorBidi" w:cstheme="majorBidi"/>
          <w:sz w:val="24"/>
          <w:szCs w:val="24"/>
        </w:rPr>
        <w:t>, in addition to compliance with the activities mentioned in section 2: Scope of work</w:t>
      </w:r>
    </w:p>
    <w:p w14:paraId="7523F4C3" w14:textId="77777777" w:rsidR="000F57BD" w:rsidRPr="00454542" w:rsidRDefault="000F57BD" w:rsidP="000F57BD">
      <w:pPr>
        <w:spacing w:line="20" w:lineRule="atLeast"/>
        <w:jc w:val="both"/>
        <w:rPr>
          <w:rFonts w:asciiTheme="majorBidi" w:hAnsiTheme="majorBidi" w:cstheme="majorBidi"/>
          <w:b/>
          <w:bCs/>
          <w:sz w:val="24"/>
          <w:szCs w:val="24"/>
        </w:rPr>
      </w:pPr>
    </w:p>
    <w:p w14:paraId="7F71C79C" w14:textId="77777777" w:rsidR="000F57BD" w:rsidRPr="00454542" w:rsidRDefault="000F57BD" w:rsidP="000F57BD">
      <w:pPr>
        <w:tabs>
          <w:tab w:val="left" w:pos="8640"/>
        </w:tabs>
        <w:spacing w:line="20" w:lineRule="atLeast"/>
        <w:ind w:firstLine="720"/>
        <w:jc w:val="both"/>
        <w:rPr>
          <w:rFonts w:asciiTheme="majorBidi" w:hAnsiTheme="majorBidi" w:cstheme="majorBidi"/>
          <w:b/>
          <w:bCs/>
          <w:sz w:val="24"/>
          <w:szCs w:val="24"/>
        </w:rPr>
      </w:pPr>
      <w:r w:rsidRPr="00454542">
        <w:rPr>
          <w:rFonts w:asciiTheme="majorBidi" w:hAnsiTheme="majorBidi" w:cstheme="majorBidi"/>
          <w:b/>
          <w:bCs/>
          <w:sz w:val="24"/>
          <w:szCs w:val="24"/>
        </w:rPr>
        <w:t>(b) : The Financial proposal:</w:t>
      </w:r>
    </w:p>
    <w:p w14:paraId="4B03A5BB" w14:textId="77777777" w:rsidR="000F57BD" w:rsidRPr="00454542" w:rsidRDefault="000F57BD" w:rsidP="000F57BD">
      <w:pPr>
        <w:pStyle w:val="ListParagraph"/>
        <w:numPr>
          <w:ilvl w:val="0"/>
          <w:numId w:val="9"/>
        </w:numPr>
        <w:tabs>
          <w:tab w:val="left" w:pos="8640"/>
        </w:tabs>
        <w:suppressAutoHyphens/>
        <w:spacing w:after="0" w:line="240" w:lineRule="auto"/>
        <w:ind w:left="1080"/>
        <w:contextualSpacing w:val="0"/>
        <w:jc w:val="lowKashida"/>
        <w:rPr>
          <w:rFonts w:asciiTheme="majorBidi" w:hAnsiTheme="majorBidi" w:cstheme="majorBidi"/>
          <w:color w:val="000000"/>
          <w:sz w:val="24"/>
          <w:szCs w:val="24"/>
        </w:rPr>
      </w:pPr>
      <w:r w:rsidRPr="00454542">
        <w:rPr>
          <w:rFonts w:asciiTheme="majorBidi" w:hAnsiTheme="majorBidi" w:cstheme="majorBidi"/>
          <w:color w:val="000000"/>
          <w:sz w:val="24"/>
          <w:szCs w:val="24"/>
        </w:rPr>
        <w:t>The financial proposal should include a cost summary. The cost summary must provide a fixed price for the required supplies in Jordan Dinars for the overall scope of work including all expenses, overheads, profits, fees</w:t>
      </w:r>
      <w:r>
        <w:rPr>
          <w:rFonts w:asciiTheme="majorBidi" w:hAnsiTheme="majorBidi" w:cstheme="majorBidi"/>
          <w:color w:val="000000"/>
          <w:sz w:val="24"/>
          <w:szCs w:val="24"/>
        </w:rPr>
        <w:t xml:space="preserve"> and</w:t>
      </w:r>
      <w:r w:rsidRPr="00454542">
        <w:rPr>
          <w:rFonts w:asciiTheme="majorBidi" w:hAnsiTheme="majorBidi" w:cstheme="majorBidi"/>
          <w:color w:val="000000"/>
          <w:sz w:val="24"/>
          <w:szCs w:val="24"/>
        </w:rPr>
        <w:t xml:space="preserve"> taxes including sales tax</w:t>
      </w:r>
      <w:r>
        <w:rPr>
          <w:rFonts w:asciiTheme="majorBidi" w:hAnsiTheme="majorBidi" w:cstheme="majorBidi"/>
          <w:sz w:val="24"/>
          <w:szCs w:val="24"/>
        </w:rPr>
        <w:t xml:space="preserve"> …etc..</w:t>
      </w:r>
      <w:r w:rsidRPr="00454542">
        <w:rPr>
          <w:rFonts w:asciiTheme="majorBidi" w:hAnsiTheme="majorBidi" w:cstheme="majorBidi"/>
          <w:color w:val="000000"/>
          <w:sz w:val="24"/>
          <w:szCs w:val="24"/>
        </w:rPr>
        <w:t xml:space="preserve">. The bidder should submit the “Form of Bid” Annex.3 Annexed to this RFP duly filled and signed by the bidder. </w:t>
      </w:r>
    </w:p>
    <w:p w14:paraId="65F9CCB9" w14:textId="77777777" w:rsidR="000F57BD" w:rsidRPr="00454542" w:rsidRDefault="000F57BD" w:rsidP="000F57BD">
      <w:pPr>
        <w:pStyle w:val="BodyTextIndent"/>
        <w:tabs>
          <w:tab w:val="left" w:pos="8640"/>
        </w:tabs>
        <w:ind w:left="1080"/>
        <w:jc w:val="lowKashida"/>
        <w:rPr>
          <w:rFonts w:asciiTheme="majorBidi" w:hAnsiTheme="majorBidi" w:cstheme="majorBidi"/>
        </w:rPr>
      </w:pPr>
    </w:p>
    <w:p w14:paraId="3B2FD496" w14:textId="77777777" w:rsidR="000F57BD" w:rsidRPr="000F0A61" w:rsidRDefault="000F57BD" w:rsidP="000F57BD">
      <w:pPr>
        <w:pStyle w:val="BodyTextIndent"/>
        <w:numPr>
          <w:ilvl w:val="0"/>
          <w:numId w:val="10"/>
        </w:numPr>
        <w:tabs>
          <w:tab w:val="left" w:pos="8640"/>
        </w:tabs>
        <w:spacing w:line="20" w:lineRule="atLeast"/>
        <w:ind w:left="1080"/>
        <w:jc w:val="lowKashida"/>
        <w:rPr>
          <w:rFonts w:asciiTheme="majorBidi" w:hAnsiTheme="majorBidi" w:cstheme="majorBidi"/>
        </w:rPr>
      </w:pPr>
      <w:r w:rsidRPr="00454542">
        <w:rPr>
          <w:rFonts w:asciiTheme="majorBidi" w:hAnsiTheme="majorBidi" w:cstheme="majorBidi"/>
        </w:rPr>
        <w:t>The financial proposal should include</w:t>
      </w:r>
      <w:r>
        <w:rPr>
          <w:rFonts w:asciiTheme="majorBidi" w:hAnsiTheme="majorBidi" w:cstheme="majorBidi"/>
        </w:rPr>
        <w:t xml:space="preserve"> supplies value </w:t>
      </w:r>
      <w:r w:rsidRPr="00454542">
        <w:rPr>
          <w:rFonts w:asciiTheme="majorBidi" w:hAnsiTheme="majorBidi" w:cstheme="majorBidi"/>
        </w:rPr>
        <w:t>attached to this RFP</w:t>
      </w:r>
      <w:r w:rsidRPr="00454542">
        <w:rPr>
          <w:rFonts w:asciiTheme="majorBidi" w:hAnsiTheme="majorBidi" w:cstheme="majorBidi"/>
          <w:lang w:bidi="ar-JO"/>
        </w:rPr>
        <w:t xml:space="preserve"> duly filled and signed by the bidder’s authorized representative. </w:t>
      </w:r>
    </w:p>
    <w:p w14:paraId="34FB503D" w14:textId="77777777" w:rsidR="000F57BD" w:rsidRPr="000F0A61" w:rsidRDefault="000F57BD" w:rsidP="000F57BD">
      <w:pPr>
        <w:tabs>
          <w:tab w:val="left" w:pos="8640"/>
        </w:tabs>
        <w:spacing w:line="20" w:lineRule="atLeast"/>
        <w:ind w:left="720"/>
        <w:jc w:val="both"/>
        <w:rPr>
          <w:rFonts w:asciiTheme="majorBidi" w:hAnsiTheme="majorBidi" w:cstheme="majorBidi"/>
          <w:bCs/>
          <w:sz w:val="24"/>
          <w:szCs w:val="24"/>
          <w:u w:val="single"/>
          <w:rtl/>
        </w:rPr>
      </w:pPr>
      <w:r w:rsidRPr="00454542">
        <w:rPr>
          <w:rFonts w:asciiTheme="majorBidi" w:hAnsiTheme="majorBidi" w:cstheme="majorBidi"/>
          <w:b/>
          <w:bCs/>
          <w:sz w:val="24"/>
          <w:szCs w:val="24"/>
        </w:rPr>
        <w:t>(c): Bid Security: as</w:t>
      </w:r>
      <w:r w:rsidRPr="00454542">
        <w:rPr>
          <w:rFonts w:asciiTheme="majorBidi" w:hAnsiTheme="majorBidi" w:cstheme="majorBidi"/>
          <w:bCs/>
          <w:sz w:val="24"/>
          <w:szCs w:val="24"/>
          <w:u w:val="single"/>
        </w:rPr>
        <w:t xml:space="preserve"> Annex.3.</w:t>
      </w:r>
    </w:p>
    <w:p w14:paraId="28421485" w14:textId="77777777" w:rsidR="000F57BD" w:rsidRPr="00D272B0" w:rsidRDefault="000F57BD" w:rsidP="000F57BD">
      <w:pPr>
        <w:autoSpaceDE w:val="0"/>
        <w:autoSpaceDN w:val="0"/>
        <w:adjustRightInd w:val="0"/>
        <w:rPr>
          <w:rFonts w:asciiTheme="majorBidi" w:hAnsiTheme="majorBidi" w:cstheme="majorBidi"/>
          <w:b/>
          <w:bCs/>
          <w:sz w:val="24"/>
          <w:szCs w:val="24"/>
          <w:lang w:bidi="ar-JO"/>
        </w:rPr>
      </w:pPr>
      <w:r w:rsidRPr="00D272B0">
        <w:rPr>
          <w:rFonts w:asciiTheme="majorBidi" w:hAnsiTheme="majorBidi" w:cstheme="majorBidi"/>
          <w:b/>
          <w:bCs/>
          <w:sz w:val="24"/>
          <w:szCs w:val="24"/>
          <w:lang w:bidi="ar-JO"/>
        </w:rPr>
        <w:t>5.</w:t>
      </w:r>
      <w:r>
        <w:rPr>
          <w:rFonts w:asciiTheme="majorBidi" w:hAnsiTheme="majorBidi" w:cstheme="majorBidi" w:hint="cs"/>
          <w:b/>
          <w:bCs/>
          <w:sz w:val="24"/>
          <w:szCs w:val="24"/>
          <w:rtl/>
          <w:lang w:bidi="ar-JO"/>
        </w:rPr>
        <w:t>6</w:t>
      </w:r>
      <w:r w:rsidRPr="00D272B0">
        <w:rPr>
          <w:rFonts w:asciiTheme="majorBidi" w:hAnsiTheme="majorBidi" w:cstheme="majorBidi"/>
          <w:b/>
          <w:bCs/>
          <w:sz w:val="24"/>
          <w:szCs w:val="24"/>
          <w:lang w:bidi="ar-JO"/>
        </w:rPr>
        <w:t>.3: Response Submission:</w:t>
      </w:r>
    </w:p>
    <w:p w14:paraId="0A19FC6D" w14:textId="6BA7B832" w:rsidR="000F57BD" w:rsidRPr="00D272B0" w:rsidRDefault="000F57BD" w:rsidP="00E01EC8">
      <w:pPr>
        <w:tabs>
          <w:tab w:val="left" w:pos="8640"/>
        </w:tabs>
        <w:spacing w:line="20" w:lineRule="atLeast"/>
        <w:jc w:val="lowKashida"/>
        <w:rPr>
          <w:rFonts w:asciiTheme="majorBidi" w:hAnsiTheme="majorBidi" w:cstheme="majorBidi"/>
          <w:color w:val="548DD4"/>
          <w:sz w:val="24"/>
          <w:szCs w:val="24"/>
        </w:rPr>
      </w:pPr>
      <w:r w:rsidRPr="00454542">
        <w:rPr>
          <w:rFonts w:asciiTheme="majorBidi" w:hAnsiTheme="majorBidi" w:cstheme="majorBidi"/>
        </w:rPr>
        <w:t xml:space="preserve">- </w:t>
      </w:r>
      <w:r w:rsidRPr="00D272B0">
        <w:rPr>
          <w:rFonts w:asciiTheme="majorBidi" w:hAnsiTheme="majorBidi" w:cstheme="majorBidi"/>
          <w:sz w:val="24"/>
          <w:szCs w:val="24"/>
        </w:rPr>
        <w:t xml:space="preserve">Bidders must submit their proposals to this RFP </w:t>
      </w:r>
      <w:r w:rsidRPr="00D272B0" w:rsidDel="002405F4">
        <w:rPr>
          <w:rFonts w:asciiTheme="majorBidi" w:hAnsiTheme="majorBidi" w:cstheme="majorBidi"/>
          <w:sz w:val="24"/>
          <w:szCs w:val="24"/>
        </w:rPr>
        <w:t>to</w:t>
      </w:r>
      <w:r w:rsidRPr="00D272B0">
        <w:rPr>
          <w:rFonts w:asciiTheme="majorBidi" w:hAnsiTheme="majorBidi" w:cstheme="majorBidi"/>
          <w:sz w:val="24"/>
          <w:szCs w:val="24"/>
        </w:rPr>
        <w:t xml:space="preserve"> the</w:t>
      </w:r>
      <w:r w:rsidRPr="00D272B0">
        <w:rPr>
          <w:rFonts w:asciiTheme="majorBidi" w:hAnsiTheme="majorBidi" w:cstheme="majorBidi"/>
          <w:color w:val="000000"/>
          <w:sz w:val="24"/>
          <w:szCs w:val="24"/>
        </w:rPr>
        <w:t xml:space="preserve"> secretary of local or procurement tenders committee\</w:t>
      </w:r>
      <w:r w:rsidRPr="00D272B0">
        <w:rPr>
          <w:rFonts w:asciiTheme="majorBidi" w:hAnsiTheme="majorBidi" w:cstheme="majorBidi"/>
          <w:sz w:val="24"/>
          <w:szCs w:val="24"/>
        </w:rPr>
        <w:t xml:space="preserve"> Tendering &amp; procurements Department at the Ministry of </w:t>
      </w:r>
      <w:r w:rsidRPr="007320FB">
        <w:rPr>
          <w:rFonts w:asciiTheme="majorBidi" w:hAnsiTheme="majorBidi" w:cstheme="majorBidi"/>
          <w:sz w:val="24"/>
          <w:szCs w:val="24"/>
          <w:u w:val="single"/>
        </w:rPr>
        <w:t>Digital Economy and Entrepreneurship</w:t>
      </w:r>
      <w:r w:rsidRPr="00D272B0">
        <w:rPr>
          <w:rFonts w:asciiTheme="majorBidi" w:hAnsiTheme="majorBidi" w:cstheme="majorBidi"/>
          <w:sz w:val="24"/>
          <w:szCs w:val="24"/>
        </w:rPr>
        <w:t xml:space="preserve"> no later than </w:t>
      </w:r>
      <w:r w:rsidR="00E01EC8" w:rsidRPr="00D272B0">
        <w:rPr>
          <w:rFonts w:asciiTheme="majorBidi" w:hAnsiTheme="majorBidi" w:cstheme="majorBidi"/>
          <w:sz w:val="24"/>
          <w:szCs w:val="24"/>
          <w:rtl/>
        </w:rPr>
        <w:t>1</w:t>
      </w:r>
      <w:r w:rsidR="00E01EC8">
        <w:rPr>
          <w:rFonts w:asciiTheme="majorBidi" w:hAnsiTheme="majorBidi" w:cstheme="majorBidi"/>
          <w:sz w:val="24"/>
          <w:szCs w:val="24"/>
        </w:rPr>
        <w:t>2</w:t>
      </w:r>
      <w:r w:rsidRPr="00D272B0">
        <w:rPr>
          <w:rFonts w:asciiTheme="majorBidi" w:hAnsiTheme="majorBidi" w:cstheme="majorBidi"/>
          <w:sz w:val="24"/>
          <w:szCs w:val="24"/>
        </w:rPr>
        <w:t>:00 pm of</w:t>
      </w:r>
      <w:r w:rsidRPr="00D272B0">
        <w:rPr>
          <w:rFonts w:asciiTheme="majorBidi" w:hAnsiTheme="majorBidi" w:cstheme="majorBidi"/>
          <w:color w:val="548DD4"/>
          <w:sz w:val="24"/>
          <w:szCs w:val="24"/>
          <w:u w:val="single"/>
        </w:rPr>
        <w:t xml:space="preserve"> </w:t>
      </w:r>
      <w:r w:rsidR="00E01EC8">
        <w:rPr>
          <w:rFonts w:asciiTheme="majorBidi" w:hAnsiTheme="majorBidi" w:cstheme="majorBidi"/>
          <w:color w:val="000000"/>
          <w:sz w:val="24"/>
          <w:szCs w:val="24"/>
        </w:rPr>
        <w:t>03</w:t>
      </w:r>
      <w:r w:rsidRPr="00D272B0">
        <w:rPr>
          <w:rFonts w:asciiTheme="majorBidi" w:hAnsiTheme="majorBidi" w:cstheme="majorBidi"/>
          <w:color w:val="000000"/>
          <w:sz w:val="24"/>
          <w:szCs w:val="24"/>
        </w:rPr>
        <w:t>/</w:t>
      </w:r>
      <w:r w:rsidR="007B7D7D">
        <w:rPr>
          <w:rFonts w:asciiTheme="majorBidi" w:hAnsiTheme="majorBidi" w:cstheme="majorBidi"/>
          <w:color w:val="000000"/>
          <w:sz w:val="24"/>
          <w:szCs w:val="24"/>
        </w:rPr>
        <w:t>12</w:t>
      </w:r>
      <w:r w:rsidRPr="00D272B0">
        <w:rPr>
          <w:rFonts w:asciiTheme="majorBidi" w:hAnsiTheme="majorBidi" w:cstheme="majorBidi"/>
          <w:color w:val="000000"/>
          <w:sz w:val="24"/>
          <w:szCs w:val="24"/>
        </w:rPr>
        <w:t>/</w:t>
      </w:r>
      <w:r w:rsidR="007B7D7D">
        <w:rPr>
          <w:rFonts w:asciiTheme="majorBidi" w:hAnsiTheme="majorBidi" w:cstheme="majorBidi"/>
          <w:color w:val="000000"/>
          <w:sz w:val="24"/>
          <w:szCs w:val="24"/>
        </w:rPr>
        <w:t>2020</w:t>
      </w:r>
      <w:r w:rsidRPr="00D272B0">
        <w:rPr>
          <w:rFonts w:asciiTheme="majorBidi" w:hAnsiTheme="majorBidi" w:cstheme="majorBidi"/>
          <w:color w:val="548DD4"/>
          <w:sz w:val="24"/>
          <w:szCs w:val="24"/>
        </w:rPr>
        <w:t xml:space="preserve">. </w:t>
      </w:r>
    </w:p>
    <w:p w14:paraId="21F5875D" w14:textId="77777777" w:rsidR="000F57BD" w:rsidRPr="00454542" w:rsidRDefault="000F57BD" w:rsidP="000F57BD">
      <w:pPr>
        <w:tabs>
          <w:tab w:val="left" w:pos="8640"/>
        </w:tabs>
        <w:spacing w:line="20" w:lineRule="atLeast"/>
        <w:ind w:left="540"/>
        <w:jc w:val="lowKashida"/>
        <w:rPr>
          <w:rFonts w:asciiTheme="majorBidi" w:hAnsiTheme="majorBidi" w:cstheme="majorBidi"/>
        </w:rPr>
      </w:pPr>
      <w:r w:rsidRPr="00454542">
        <w:rPr>
          <w:rFonts w:asciiTheme="majorBidi" w:hAnsiTheme="majorBidi" w:cstheme="majorBidi"/>
        </w:rPr>
        <w:t>Tendering Department – 3</w:t>
      </w:r>
      <w:r w:rsidRPr="00454542">
        <w:rPr>
          <w:rFonts w:asciiTheme="majorBidi" w:hAnsiTheme="majorBidi" w:cstheme="majorBidi"/>
          <w:vertAlign w:val="superscript"/>
        </w:rPr>
        <w:t>rd</w:t>
      </w:r>
      <w:r w:rsidRPr="00454542">
        <w:rPr>
          <w:rFonts w:asciiTheme="majorBidi" w:hAnsiTheme="majorBidi" w:cstheme="majorBidi"/>
        </w:rPr>
        <w:t xml:space="preserve"> floor</w:t>
      </w:r>
    </w:p>
    <w:p w14:paraId="6356C33D" w14:textId="77777777" w:rsidR="000F57BD" w:rsidRPr="00454542" w:rsidRDefault="000F57BD" w:rsidP="000F57BD">
      <w:pPr>
        <w:tabs>
          <w:tab w:val="left" w:pos="8640"/>
        </w:tabs>
        <w:spacing w:line="20" w:lineRule="atLeast"/>
        <w:ind w:left="540"/>
        <w:jc w:val="lowKashida"/>
        <w:rPr>
          <w:rFonts w:asciiTheme="majorBidi" w:hAnsiTheme="majorBidi" w:cstheme="majorBidi"/>
        </w:rPr>
      </w:pPr>
      <w:r w:rsidRPr="00454542">
        <w:rPr>
          <w:rFonts w:asciiTheme="majorBidi" w:hAnsiTheme="majorBidi" w:cstheme="majorBidi"/>
        </w:rPr>
        <w:t xml:space="preserve">Ministry of </w:t>
      </w:r>
      <w:r w:rsidRPr="007320FB">
        <w:rPr>
          <w:rFonts w:asciiTheme="majorBidi" w:hAnsiTheme="majorBidi" w:cstheme="majorBidi"/>
          <w:u w:val="single"/>
        </w:rPr>
        <w:t>Digital Economy and Entrepreneurship</w:t>
      </w:r>
    </w:p>
    <w:p w14:paraId="128CEDCE" w14:textId="77777777" w:rsidR="000F57BD" w:rsidRPr="00454542" w:rsidRDefault="000F57BD" w:rsidP="000F57BD">
      <w:pPr>
        <w:tabs>
          <w:tab w:val="left" w:pos="8640"/>
        </w:tabs>
        <w:spacing w:line="20" w:lineRule="atLeast"/>
        <w:ind w:left="540"/>
        <w:jc w:val="lowKashida"/>
        <w:rPr>
          <w:rFonts w:asciiTheme="majorBidi" w:hAnsiTheme="majorBidi" w:cstheme="majorBidi"/>
        </w:rPr>
      </w:pPr>
      <w:r w:rsidRPr="00454542">
        <w:rPr>
          <w:rFonts w:asciiTheme="majorBidi" w:hAnsiTheme="majorBidi" w:cstheme="majorBidi"/>
        </w:rPr>
        <w:t>8</w:t>
      </w:r>
      <w:r w:rsidRPr="00454542">
        <w:rPr>
          <w:rFonts w:asciiTheme="majorBidi" w:hAnsiTheme="majorBidi" w:cstheme="majorBidi"/>
          <w:vertAlign w:val="superscript"/>
        </w:rPr>
        <w:t>th</w:t>
      </w:r>
      <w:r w:rsidRPr="00454542">
        <w:rPr>
          <w:rFonts w:asciiTheme="majorBidi" w:hAnsiTheme="majorBidi" w:cstheme="majorBidi"/>
        </w:rPr>
        <w:t xml:space="preserve"> circle</w:t>
      </w:r>
    </w:p>
    <w:p w14:paraId="438BA7DD" w14:textId="77777777" w:rsidR="000F57BD" w:rsidRPr="00454542" w:rsidRDefault="000F57BD" w:rsidP="000F57BD">
      <w:pPr>
        <w:tabs>
          <w:tab w:val="left" w:pos="8640"/>
        </w:tabs>
        <w:spacing w:line="20" w:lineRule="atLeast"/>
        <w:ind w:left="540"/>
        <w:jc w:val="lowKashida"/>
        <w:rPr>
          <w:rFonts w:asciiTheme="majorBidi" w:hAnsiTheme="majorBidi" w:cstheme="majorBidi"/>
        </w:rPr>
      </w:pPr>
      <w:r w:rsidRPr="00454542">
        <w:rPr>
          <w:rFonts w:asciiTheme="majorBidi" w:hAnsiTheme="majorBidi" w:cstheme="majorBidi"/>
        </w:rPr>
        <w:lastRenderedPageBreak/>
        <w:t>P.O. Box 9903</w:t>
      </w:r>
    </w:p>
    <w:p w14:paraId="5FB3B3AF" w14:textId="77777777" w:rsidR="000F57BD" w:rsidRPr="00454542" w:rsidRDefault="000F57BD" w:rsidP="000F57BD">
      <w:pPr>
        <w:tabs>
          <w:tab w:val="left" w:pos="8640"/>
        </w:tabs>
        <w:spacing w:line="20" w:lineRule="atLeast"/>
        <w:ind w:left="540"/>
        <w:jc w:val="lowKashida"/>
        <w:rPr>
          <w:rFonts w:asciiTheme="majorBidi" w:hAnsiTheme="majorBidi" w:cstheme="majorBidi"/>
        </w:rPr>
      </w:pPr>
      <w:r w:rsidRPr="00454542">
        <w:rPr>
          <w:rFonts w:asciiTheme="majorBidi" w:hAnsiTheme="majorBidi" w:cstheme="majorBidi"/>
        </w:rPr>
        <w:t>Amman 11191 Jordan</w:t>
      </w:r>
    </w:p>
    <w:p w14:paraId="0C0117B8" w14:textId="77777777" w:rsidR="000F57BD" w:rsidRPr="00454542" w:rsidRDefault="000F57BD" w:rsidP="000F57BD">
      <w:pPr>
        <w:tabs>
          <w:tab w:val="left" w:pos="8640"/>
        </w:tabs>
        <w:spacing w:line="20" w:lineRule="atLeast"/>
        <w:ind w:left="540"/>
        <w:jc w:val="lowKashida"/>
        <w:rPr>
          <w:rFonts w:asciiTheme="majorBidi" w:hAnsiTheme="majorBidi" w:cstheme="majorBidi"/>
        </w:rPr>
      </w:pPr>
      <w:r w:rsidRPr="00454542">
        <w:rPr>
          <w:rFonts w:asciiTheme="majorBidi" w:hAnsiTheme="majorBidi" w:cstheme="majorBidi"/>
        </w:rPr>
        <w:t>Tel: 00 962 6 5805641</w:t>
      </w:r>
    </w:p>
    <w:p w14:paraId="20F7AAD6" w14:textId="77777777" w:rsidR="000F57BD" w:rsidRPr="00454542" w:rsidRDefault="000F57BD" w:rsidP="000F57BD">
      <w:pPr>
        <w:tabs>
          <w:tab w:val="left" w:pos="8640"/>
        </w:tabs>
        <w:spacing w:line="20" w:lineRule="atLeast"/>
        <w:ind w:left="540"/>
        <w:jc w:val="lowKashida"/>
        <w:rPr>
          <w:rFonts w:asciiTheme="majorBidi" w:hAnsiTheme="majorBidi" w:cstheme="majorBidi"/>
        </w:rPr>
      </w:pPr>
      <w:r w:rsidRPr="00454542">
        <w:rPr>
          <w:rFonts w:asciiTheme="majorBidi" w:hAnsiTheme="majorBidi" w:cstheme="majorBidi"/>
        </w:rPr>
        <w:t>Fax: 00 962 6 5861059</w:t>
      </w:r>
    </w:p>
    <w:p w14:paraId="5861A809" w14:textId="77777777" w:rsidR="000F57BD" w:rsidRPr="00D272B0" w:rsidRDefault="000F57BD" w:rsidP="000F57BD">
      <w:pPr>
        <w:tabs>
          <w:tab w:val="left" w:pos="8640"/>
        </w:tabs>
        <w:jc w:val="lowKashida"/>
        <w:rPr>
          <w:rFonts w:asciiTheme="majorBidi" w:hAnsiTheme="majorBidi" w:cstheme="majorBidi"/>
          <w:sz w:val="24"/>
          <w:szCs w:val="24"/>
        </w:rPr>
      </w:pPr>
      <w:r w:rsidRPr="00D272B0">
        <w:rPr>
          <w:rFonts w:asciiTheme="majorBidi" w:hAnsiTheme="majorBidi" w:cstheme="majorBidi"/>
          <w:sz w:val="24"/>
          <w:szCs w:val="24"/>
        </w:rPr>
        <w:t>-</w:t>
      </w:r>
      <w:r>
        <w:rPr>
          <w:rFonts w:asciiTheme="majorBidi" w:hAnsiTheme="majorBidi" w:cstheme="majorBidi"/>
          <w:sz w:val="24"/>
          <w:szCs w:val="24"/>
        </w:rPr>
        <w:t xml:space="preserve"> </w:t>
      </w:r>
      <w:r w:rsidRPr="00D272B0">
        <w:rPr>
          <w:rFonts w:asciiTheme="majorBidi" w:hAnsiTheme="majorBidi" w:cstheme="majorBidi"/>
          <w:sz w:val="24"/>
          <w:szCs w:val="24"/>
        </w:rPr>
        <w:t xml:space="preserve">Proposals should be submitted in a well-sealed and wrapped envelope clearly marked, as follows: </w:t>
      </w:r>
    </w:p>
    <w:p w14:paraId="3578485F" w14:textId="5ED9E253" w:rsidR="000F57BD" w:rsidRPr="00454542" w:rsidRDefault="000F57BD" w:rsidP="008E5A49">
      <w:pPr>
        <w:jc w:val="lowKashida"/>
        <w:rPr>
          <w:rFonts w:asciiTheme="majorBidi" w:hAnsiTheme="majorBidi" w:cstheme="majorBidi"/>
        </w:rPr>
      </w:pPr>
      <w:r w:rsidRPr="00454542">
        <w:rPr>
          <w:rFonts w:asciiTheme="majorBidi" w:hAnsiTheme="majorBidi" w:cstheme="majorBidi"/>
        </w:rPr>
        <w:t xml:space="preserve"> “</w:t>
      </w:r>
      <w:r w:rsidR="008E5A49" w:rsidRPr="008E5A49">
        <w:rPr>
          <w:rFonts w:asciiTheme="majorBidi" w:hAnsiTheme="majorBidi" w:cstheme="majorBidi"/>
          <w:sz w:val="24"/>
          <w:szCs w:val="24"/>
        </w:rPr>
        <w:t>Memory Upgrade for SGN Servers</w:t>
      </w:r>
      <w:r w:rsidR="008E5A49" w:rsidRPr="008E5A49" w:rsidDel="008E5A49">
        <w:rPr>
          <w:rFonts w:asciiTheme="majorBidi" w:hAnsiTheme="majorBidi" w:cstheme="majorBidi"/>
          <w:sz w:val="24"/>
          <w:szCs w:val="24"/>
        </w:rPr>
        <w:t xml:space="preserve"> </w:t>
      </w:r>
      <w:r w:rsidRPr="00454542">
        <w:rPr>
          <w:rFonts w:asciiTheme="majorBidi" w:hAnsiTheme="majorBidi" w:cstheme="majorBidi"/>
        </w:rPr>
        <w:t>(</w:t>
      </w:r>
      <w:r w:rsidR="007B7D7D">
        <w:rPr>
          <w:rFonts w:asciiTheme="majorBidi" w:hAnsiTheme="majorBidi" w:cstheme="majorBidi"/>
        </w:rPr>
        <w:t>24</w:t>
      </w:r>
      <w:r w:rsidRPr="00454542">
        <w:rPr>
          <w:rFonts w:asciiTheme="majorBidi" w:hAnsiTheme="majorBidi" w:cstheme="majorBidi"/>
          <w:rtl/>
        </w:rPr>
        <w:t>/</w:t>
      </w:r>
      <w:r>
        <w:rPr>
          <w:rFonts w:asciiTheme="majorBidi" w:hAnsiTheme="majorBidi" w:cstheme="majorBidi" w:hint="cs"/>
          <w:rtl/>
        </w:rPr>
        <w:t>ش م ل</w:t>
      </w:r>
      <w:r w:rsidRPr="00454542">
        <w:rPr>
          <w:rFonts w:asciiTheme="majorBidi" w:hAnsiTheme="majorBidi" w:cstheme="majorBidi"/>
          <w:rtl/>
        </w:rPr>
        <w:t>/</w:t>
      </w:r>
      <w:r>
        <w:rPr>
          <w:rFonts w:asciiTheme="majorBidi" w:hAnsiTheme="majorBidi" w:cstheme="majorBidi"/>
        </w:rPr>
        <w:t>2020</w:t>
      </w:r>
      <w:r w:rsidRPr="00454542">
        <w:rPr>
          <w:rFonts w:asciiTheme="majorBidi" w:hAnsiTheme="majorBidi" w:cstheme="majorBidi"/>
        </w:rPr>
        <w:t xml:space="preserve">) –– </w:t>
      </w:r>
      <w:r w:rsidRPr="00454542">
        <w:rPr>
          <w:rFonts w:asciiTheme="majorBidi" w:hAnsiTheme="majorBidi" w:cstheme="majorBidi"/>
          <w:b/>
          <w:bCs/>
        </w:rPr>
        <w:t xml:space="preserve">Technical Proposal, </w:t>
      </w:r>
      <w:r w:rsidRPr="00454542">
        <w:rPr>
          <w:rFonts w:asciiTheme="majorBidi" w:hAnsiTheme="majorBidi" w:cstheme="majorBidi"/>
        </w:rPr>
        <w:t>”</w:t>
      </w:r>
      <w:r w:rsidRPr="00454542">
        <w:rPr>
          <w:rFonts w:asciiTheme="majorBidi" w:hAnsiTheme="majorBidi" w:cstheme="majorBidi"/>
          <w:b/>
          <w:bCs/>
        </w:rPr>
        <w:t xml:space="preserve"> Financial</w:t>
      </w:r>
      <w:r w:rsidRPr="00454542">
        <w:rPr>
          <w:rFonts w:asciiTheme="majorBidi" w:hAnsiTheme="majorBidi" w:cstheme="majorBidi"/>
        </w:rPr>
        <w:t xml:space="preserve"> </w:t>
      </w:r>
      <w:r w:rsidRPr="00454542">
        <w:rPr>
          <w:rFonts w:asciiTheme="majorBidi" w:hAnsiTheme="majorBidi" w:cstheme="majorBidi"/>
          <w:b/>
          <w:bCs/>
        </w:rPr>
        <w:t xml:space="preserve">Proposal and Bid Security. </w:t>
      </w:r>
    </w:p>
    <w:p w14:paraId="627D3BF4" w14:textId="6B04BEE6" w:rsidR="000F57BD" w:rsidRPr="00454542" w:rsidRDefault="000F57BD" w:rsidP="000F57BD">
      <w:pPr>
        <w:pStyle w:val="BodyText3"/>
        <w:jc w:val="lowKashida"/>
        <w:rPr>
          <w:rFonts w:asciiTheme="majorBidi" w:hAnsiTheme="majorBidi" w:cstheme="majorBidi"/>
          <w:sz w:val="24"/>
          <w:szCs w:val="24"/>
        </w:rPr>
      </w:pPr>
      <w:r w:rsidRPr="00454542">
        <w:rPr>
          <w:rFonts w:asciiTheme="majorBidi" w:hAnsiTheme="majorBidi" w:cstheme="majorBidi"/>
          <w:b/>
          <w:bCs/>
          <w:sz w:val="24"/>
          <w:szCs w:val="24"/>
        </w:rPr>
        <w:t xml:space="preserve">- This envelop should contain 2 hard copies </w:t>
      </w:r>
      <w:r w:rsidR="008E5A49">
        <w:rPr>
          <w:rFonts w:asciiTheme="majorBidi" w:hAnsiTheme="majorBidi" w:cstheme="majorBidi"/>
          <w:b/>
          <w:bCs/>
          <w:sz w:val="24"/>
          <w:szCs w:val="24"/>
        </w:rPr>
        <w:t xml:space="preserve">and 1 soft copy (CD) </w:t>
      </w:r>
      <w:r w:rsidRPr="00454542">
        <w:rPr>
          <w:rFonts w:asciiTheme="majorBidi" w:hAnsiTheme="majorBidi" w:cstheme="majorBidi"/>
          <w:b/>
          <w:bCs/>
          <w:sz w:val="24"/>
          <w:szCs w:val="24"/>
        </w:rPr>
        <w:t>of the Financial and Technical Proposals (1 original and 1 copy) and the original copy of the Bid Security.</w:t>
      </w:r>
      <w:r w:rsidRPr="00454542">
        <w:rPr>
          <w:rFonts w:asciiTheme="majorBidi" w:hAnsiTheme="majorBidi" w:cstheme="majorBidi"/>
          <w:sz w:val="24"/>
          <w:szCs w:val="24"/>
        </w:rPr>
        <w:t xml:space="preserve"> </w:t>
      </w:r>
    </w:p>
    <w:p w14:paraId="7971D881" w14:textId="7B5FE86A" w:rsidR="000F57BD" w:rsidRDefault="000F57BD">
      <w:pPr>
        <w:pStyle w:val="BodyText3"/>
        <w:spacing w:line="20" w:lineRule="atLeast"/>
        <w:jc w:val="lowKashida"/>
        <w:rPr>
          <w:rFonts w:asciiTheme="majorBidi" w:hAnsiTheme="majorBidi" w:cstheme="majorBidi"/>
          <w:sz w:val="24"/>
          <w:szCs w:val="24"/>
        </w:rPr>
      </w:pPr>
      <w:r>
        <w:rPr>
          <w:rFonts w:asciiTheme="majorBidi" w:hAnsiTheme="majorBidi" w:cstheme="majorBidi"/>
          <w:sz w:val="24"/>
          <w:szCs w:val="24"/>
        </w:rPr>
        <w:t>-</w:t>
      </w:r>
      <w:r w:rsidRPr="00454542">
        <w:rPr>
          <w:rFonts w:asciiTheme="majorBidi" w:hAnsiTheme="majorBidi" w:cstheme="majorBidi"/>
          <w:sz w:val="24"/>
          <w:szCs w:val="24"/>
        </w:rPr>
        <w:t xml:space="preserve"> the hard copy marked as original will be considered the official copy and in case of contradiction between the original and the copy, the original copy shall prevail. Proposals may be withdrawn or modified and resubmitted in writing any time before the submission date. Regardless of method of delivery, the proposals must be received by the </w:t>
      </w:r>
      <w:r>
        <w:rPr>
          <w:rFonts w:asciiTheme="majorBidi" w:hAnsiTheme="majorBidi" w:cstheme="majorBidi"/>
          <w:sz w:val="24"/>
          <w:szCs w:val="24"/>
        </w:rPr>
        <w:t xml:space="preserve">MODEE </w:t>
      </w:r>
      <w:r w:rsidRPr="00454542">
        <w:rPr>
          <w:rFonts w:asciiTheme="majorBidi" w:hAnsiTheme="majorBidi" w:cstheme="majorBidi"/>
          <w:sz w:val="24"/>
          <w:szCs w:val="24"/>
        </w:rPr>
        <w:t xml:space="preserve">no later than </w:t>
      </w:r>
      <w:r w:rsidR="00E01EC8" w:rsidRPr="00454542">
        <w:rPr>
          <w:rFonts w:asciiTheme="majorBidi" w:hAnsiTheme="majorBidi" w:cstheme="majorBidi"/>
          <w:sz w:val="24"/>
          <w:szCs w:val="24"/>
        </w:rPr>
        <w:t>1</w:t>
      </w:r>
      <w:r w:rsidR="00E01EC8">
        <w:rPr>
          <w:rFonts w:asciiTheme="majorBidi" w:hAnsiTheme="majorBidi" w:cstheme="majorBidi"/>
          <w:sz w:val="24"/>
          <w:szCs w:val="24"/>
        </w:rPr>
        <w:t>2</w:t>
      </w:r>
      <w:r w:rsidRPr="00454542">
        <w:rPr>
          <w:rFonts w:asciiTheme="majorBidi" w:hAnsiTheme="majorBidi" w:cstheme="majorBidi"/>
          <w:sz w:val="24"/>
          <w:szCs w:val="24"/>
        </w:rPr>
        <w:t xml:space="preserve">:00 pm of </w:t>
      </w:r>
      <w:r w:rsidR="00E01EC8">
        <w:rPr>
          <w:rFonts w:asciiTheme="majorBidi" w:hAnsiTheme="majorBidi" w:cstheme="majorBidi"/>
          <w:sz w:val="24"/>
          <w:szCs w:val="24"/>
        </w:rPr>
        <w:t>03</w:t>
      </w:r>
      <w:r w:rsidRPr="00454542">
        <w:rPr>
          <w:rFonts w:asciiTheme="majorBidi" w:hAnsiTheme="majorBidi" w:cstheme="majorBidi"/>
          <w:sz w:val="24"/>
          <w:szCs w:val="24"/>
        </w:rPr>
        <w:t>/</w:t>
      </w:r>
      <w:r w:rsidR="008E5A49">
        <w:rPr>
          <w:rFonts w:asciiTheme="majorBidi" w:hAnsiTheme="majorBidi" w:cstheme="majorBidi"/>
          <w:sz w:val="24"/>
          <w:szCs w:val="24"/>
        </w:rPr>
        <w:t>12</w:t>
      </w:r>
      <w:r w:rsidRPr="00454542">
        <w:rPr>
          <w:rFonts w:asciiTheme="majorBidi" w:hAnsiTheme="majorBidi" w:cstheme="majorBidi"/>
          <w:sz w:val="24"/>
          <w:szCs w:val="24"/>
        </w:rPr>
        <w:t>/</w:t>
      </w:r>
      <w:r>
        <w:rPr>
          <w:rFonts w:asciiTheme="majorBidi" w:hAnsiTheme="majorBidi" w:cstheme="majorBidi" w:hint="cs"/>
          <w:sz w:val="24"/>
          <w:szCs w:val="24"/>
          <w:rtl/>
        </w:rPr>
        <w:t>2020</w:t>
      </w:r>
      <w:r>
        <w:rPr>
          <w:rFonts w:asciiTheme="majorBidi" w:hAnsiTheme="majorBidi" w:cstheme="majorBidi"/>
          <w:sz w:val="24"/>
          <w:szCs w:val="24"/>
        </w:rPr>
        <w:t>,</w:t>
      </w:r>
      <w:r w:rsidRPr="00454542">
        <w:rPr>
          <w:rFonts w:asciiTheme="majorBidi" w:hAnsiTheme="majorBidi" w:cstheme="majorBidi"/>
          <w:b/>
          <w:bCs/>
          <w:sz w:val="24"/>
          <w:szCs w:val="24"/>
        </w:rPr>
        <w:t>-</w:t>
      </w:r>
      <w:r w:rsidRPr="00454542">
        <w:rPr>
          <w:rFonts w:asciiTheme="majorBidi" w:hAnsiTheme="majorBidi" w:cstheme="majorBidi"/>
          <w:sz w:val="24"/>
          <w:szCs w:val="24"/>
        </w:rPr>
        <w:t>Late submissions will not be accepted,</w:t>
      </w:r>
    </w:p>
    <w:p w14:paraId="1F8BB70A" w14:textId="77777777" w:rsidR="000F57BD" w:rsidRPr="00454542" w:rsidRDefault="000F57BD" w:rsidP="000F57BD">
      <w:pPr>
        <w:pStyle w:val="BodyText3"/>
        <w:spacing w:line="20" w:lineRule="atLeast"/>
        <w:jc w:val="lowKashida"/>
        <w:rPr>
          <w:rFonts w:asciiTheme="majorBidi" w:hAnsiTheme="majorBidi" w:cstheme="majorBidi"/>
          <w:sz w:val="24"/>
          <w:szCs w:val="24"/>
        </w:rPr>
      </w:pPr>
    </w:p>
    <w:p w14:paraId="4DF9BCF2" w14:textId="77777777" w:rsidR="000F57BD" w:rsidRPr="00454542" w:rsidRDefault="000F57BD" w:rsidP="000F57BD">
      <w:pPr>
        <w:autoSpaceDE w:val="0"/>
        <w:autoSpaceDN w:val="0"/>
        <w:adjustRightInd w:val="0"/>
        <w:jc w:val="lowKashida"/>
        <w:rPr>
          <w:rFonts w:asciiTheme="majorBidi" w:hAnsiTheme="majorBidi" w:cstheme="majorBidi"/>
          <w:sz w:val="24"/>
          <w:szCs w:val="24"/>
          <w:rtl/>
        </w:rPr>
      </w:pPr>
      <w:r w:rsidRPr="00454542">
        <w:rPr>
          <w:rFonts w:asciiTheme="majorBidi" w:hAnsiTheme="majorBidi" w:cstheme="majorBidi"/>
          <w:sz w:val="24"/>
          <w:szCs w:val="24"/>
        </w:rPr>
        <w:t>-</w:t>
      </w:r>
      <w:r>
        <w:rPr>
          <w:rFonts w:asciiTheme="majorBidi" w:hAnsiTheme="majorBidi" w:cstheme="majorBidi"/>
          <w:sz w:val="24"/>
          <w:szCs w:val="24"/>
        </w:rPr>
        <w:t>MODEE</w:t>
      </w:r>
      <w:r w:rsidRPr="00454542">
        <w:rPr>
          <w:rFonts w:asciiTheme="majorBidi" w:hAnsiTheme="majorBidi" w:cstheme="majorBidi"/>
          <w:sz w:val="24"/>
          <w:szCs w:val="24"/>
        </w:rPr>
        <w:t xml:space="preserve"> will not be responsible for premature opening of proposals not clearly labeled.</w:t>
      </w:r>
    </w:p>
    <w:p w14:paraId="00D2603E" w14:textId="77777777" w:rsidR="000F57BD" w:rsidRPr="00454542" w:rsidRDefault="000F57BD" w:rsidP="000F57BD">
      <w:pPr>
        <w:autoSpaceDE w:val="0"/>
        <w:autoSpaceDN w:val="0"/>
        <w:adjustRightInd w:val="0"/>
        <w:rPr>
          <w:rFonts w:asciiTheme="majorBidi" w:hAnsiTheme="majorBidi" w:cstheme="majorBidi"/>
          <w:color w:val="000000"/>
          <w:sz w:val="28"/>
          <w:szCs w:val="28"/>
        </w:rPr>
      </w:pPr>
    </w:p>
    <w:p w14:paraId="21C2D336" w14:textId="77777777" w:rsidR="000F57BD" w:rsidRPr="00E06C7F" w:rsidRDefault="000F57BD" w:rsidP="000F57BD">
      <w:pPr>
        <w:autoSpaceDE w:val="0"/>
        <w:autoSpaceDN w:val="0"/>
        <w:adjustRightInd w:val="0"/>
        <w:rPr>
          <w:rFonts w:asciiTheme="majorBidi" w:hAnsiTheme="majorBidi" w:cstheme="majorBidi"/>
          <w:b/>
          <w:bCs/>
          <w:sz w:val="24"/>
          <w:szCs w:val="24"/>
          <w:lang w:bidi="ar-JO"/>
        </w:rPr>
      </w:pPr>
      <w:r w:rsidRPr="00E06C7F">
        <w:rPr>
          <w:rFonts w:asciiTheme="majorBidi" w:hAnsiTheme="majorBidi" w:cstheme="majorBidi"/>
          <w:b/>
          <w:bCs/>
          <w:sz w:val="24"/>
          <w:szCs w:val="24"/>
          <w:lang w:bidi="ar-JO"/>
        </w:rPr>
        <w:t>5.</w:t>
      </w:r>
      <w:r>
        <w:rPr>
          <w:rFonts w:asciiTheme="majorBidi" w:hAnsiTheme="majorBidi" w:cstheme="majorBidi" w:hint="cs"/>
          <w:b/>
          <w:bCs/>
          <w:sz w:val="24"/>
          <w:szCs w:val="24"/>
          <w:rtl/>
          <w:lang w:bidi="ar-JO"/>
        </w:rPr>
        <w:t>6</w:t>
      </w:r>
      <w:r w:rsidRPr="00E06C7F">
        <w:rPr>
          <w:rFonts w:asciiTheme="majorBidi" w:hAnsiTheme="majorBidi" w:cstheme="majorBidi"/>
          <w:b/>
          <w:bCs/>
          <w:sz w:val="24"/>
          <w:szCs w:val="24"/>
          <w:lang w:bidi="ar-JO"/>
        </w:rPr>
        <w:t>.4: Response Evaluation:</w:t>
      </w:r>
    </w:p>
    <w:p w14:paraId="4A2D8A4C" w14:textId="717F7F5C" w:rsidR="000F57BD" w:rsidRPr="00E06C7F" w:rsidRDefault="000F57BD" w:rsidP="004E1A76">
      <w:pPr>
        <w:tabs>
          <w:tab w:val="left" w:pos="8640"/>
        </w:tabs>
        <w:jc w:val="lowKashida"/>
        <w:rPr>
          <w:rFonts w:asciiTheme="majorBidi" w:hAnsiTheme="majorBidi" w:cstheme="majorBidi"/>
          <w:sz w:val="24"/>
          <w:szCs w:val="24"/>
        </w:rPr>
      </w:pPr>
      <w:r w:rsidRPr="00E06C7F">
        <w:rPr>
          <w:rFonts w:asciiTheme="majorBidi" w:hAnsiTheme="majorBidi" w:cstheme="majorBidi"/>
          <w:sz w:val="24"/>
          <w:szCs w:val="24"/>
        </w:rPr>
        <w:t xml:space="preserve">All responses to the RFP will be evaluated and the winning proposal will be selected on the basis of “Lowest </w:t>
      </w:r>
      <w:r>
        <w:rPr>
          <w:rFonts w:asciiTheme="majorBidi" w:hAnsiTheme="majorBidi" w:cstheme="majorBidi"/>
          <w:sz w:val="24"/>
          <w:szCs w:val="24"/>
        </w:rPr>
        <w:t>complied</w:t>
      </w:r>
      <w:r w:rsidRPr="00E06C7F">
        <w:rPr>
          <w:rFonts w:asciiTheme="majorBidi" w:hAnsiTheme="majorBidi" w:cstheme="majorBidi"/>
          <w:sz w:val="24"/>
          <w:szCs w:val="24"/>
        </w:rPr>
        <w:t xml:space="preserve"> value that complies with tender technical specifications as a minimum” and in accordance with </w:t>
      </w:r>
      <w:r w:rsidRPr="00076A88">
        <w:rPr>
          <w:rFonts w:asciiTheme="majorBidi" w:hAnsiTheme="majorBidi" w:cstheme="majorBidi"/>
          <w:sz w:val="24"/>
          <w:szCs w:val="24"/>
        </w:rPr>
        <w:t xml:space="preserve">The </w:t>
      </w:r>
      <w:r w:rsidR="004E1A76">
        <w:rPr>
          <w:rFonts w:asciiTheme="majorBidi" w:hAnsiTheme="majorBidi" w:cstheme="majorBidi"/>
          <w:sz w:val="24"/>
          <w:szCs w:val="24"/>
        </w:rPr>
        <w:t xml:space="preserve">governmental </w:t>
      </w:r>
      <w:r w:rsidR="004E1A76" w:rsidRPr="00076A88">
        <w:rPr>
          <w:rFonts w:asciiTheme="majorBidi" w:hAnsiTheme="majorBidi" w:cstheme="majorBidi"/>
          <w:sz w:val="24"/>
          <w:szCs w:val="24"/>
        </w:rPr>
        <w:t xml:space="preserve"> </w:t>
      </w:r>
      <w:r w:rsidRPr="00076A88">
        <w:rPr>
          <w:rFonts w:asciiTheme="majorBidi" w:hAnsiTheme="majorBidi" w:cstheme="majorBidi"/>
          <w:sz w:val="24"/>
          <w:szCs w:val="24"/>
        </w:rPr>
        <w:t>Procurement  By-Law No28  of 2019 and its Instructions</w:t>
      </w:r>
      <w:r w:rsidRPr="00E06C7F">
        <w:rPr>
          <w:rFonts w:asciiTheme="majorBidi" w:hAnsiTheme="majorBidi" w:cstheme="majorBidi"/>
          <w:sz w:val="24"/>
          <w:szCs w:val="24"/>
        </w:rPr>
        <w:t xml:space="preserve"> Proposals shall be reviewed by the Tendering Committee at the Ministry and evaluated in accordance with basis mentioned above.</w:t>
      </w:r>
    </w:p>
    <w:p w14:paraId="501F561F" w14:textId="77777777" w:rsidR="000F57BD" w:rsidRPr="000F0A61" w:rsidRDefault="000F57BD" w:rsidP="000F57BD">
      <w:pPr>
        <w:autoSpaceDE w:val="0"/>
        <w:autoSpaceDN w:val="0"/>
        <w:adjustRightInd w:val="0"/>
        <w:jc w:val="lowKashida"/>
        <w:rPr>
          <w:rFonts w:asciiTheme="majorBidi" w:hAnsiTheme="majorBidi" w:cstheme="majorBidi"/>
          <w:sz w:val="24"/>
          <w:szCs w:val="24"/>
        </w:rPr>
      </w:pPr>
      <w:r w:rsidRPr="00E06C7F">
        <w:rPr>
          <w:rFonts w:asciiTheme="majorBidi" w:hAnsiTheme="majorBidi" w:cstheme="majorBidi"/>
          <w:sz w:val="24"/>
          <w:szCs w:val="24"/>
        </w:rPr>
        <w:t xml:space="preserve">The Ministry of </w:t>
      </w:r>
      <w:r w:rsidRPr="007320FB">
        <w:rPr>
          <w:rFonts w:asciiTheme="majorBidi" w:hAnsiTheme="majorBidi" w:cstheme="majorBidi"/>
          <w:sz w:val="24"/>
          <w:szCs w:val="24"/>
          <w:u w:val="single"/>
        </w:rPr>
        <w:t>Digital Economy and Entrepreneurship</w:t>
      </w:r>
      <w:r w:rsidRPr="00E06C7F">
        <w:rPr>
          <w:rFonts w:asciiTheme="majorBidi" w:hAnsiTheme="majorBidi" w:cstheme="majorBidi"/>
          <w:sz w:val="24"/>
          <w:szCs w:val="24"/>
        </w:rPr>
        <w:t xml:space="preserve"> reserves the right not to select any offer.  The Ministry of </w:t>
      </w:r>
      <w:r w:rsidRPr="007320FB">
        <w:rPr>
          <w:rFonts w:asciiTheme="majorBidi" w:hAnsiTheme="majorBidi" w:cstheme="majorBidi"/>
          <w:sz w:val="24"/>
          <w:szCs w:val="24"/>
          <w:u w:val="single"/>
        </w:rPr>
        <w:t>Digital Economy and Entrepreneurship</w:t>
      </w:r>
      <w:r w:rsidRPr="00E06C7F">
        <w:rPr>
          <w:rFonts w:asciiTheme="majorBidi" w:hAnsiTheme="majorBidi" w:cstheme="majorBidi"/>
          <w:sz w:val="24"/>
          <w:szCs w:val="24"/>
        </w:rPr>
        <w:t xml:space="preserve"> also assumes no responsibility for costs of bidders in preparing their submissions. </w:t>
      </w:r>
    </w:p>
    <w:p w14:paraId="5D37B096" w14:textId="77777777" w:rsidR="000F57BD" w:rsidRDefault="000F57BD" w:rsidP="000F57BD">
      <w:pPr>
        <w:bidi/>
        <w:ind w:right="799"/>
        <w:rPr>
          <w:rFonts w:asciiTheme="majorBidi" w:hAnsiTheme="majorBidi" w:cstheme="majorBidi"/>
          <w:b/>
          <w:bCs/>
          <w:sz w:val="28"/>
          <w:szCs w:val="28"/>
        </w:rPr>
      </w:pPr>
    </w:p>
    <w:p w14:paraId="3C7E55B7" w14:textId="77777777" w:rsidR="000F57BD" w:rsidRDefault="000F57BD" w:rsidP="000F57BD">
      <w:pPr>
        <w:spacing w:after="0" w:line="240" w:lineRule="auto"/>
        <w:rPr>
          <w:rFonts w:asciiTheme="majorBidi" w:hAnsiTheme="majorBidi" w:cstheme="majorBidi"/>
          <w:b/>
          <w:bCs/>
          <w:sz w:val="28"/>
          <w:szCs w:val="28"/>
        </w:rPr>
      </w:pPr>
      <w:r>
        <w:rPr>
          <w:rFonts w:asciiTheme="majorBidi" w:hAnsiTheme="majorBidi" w:cstheme="majorBidi"/>
          <w:b/>
          <w:bCs/>
          <w:sz w:val="28"/>
          <w:szCs w:val="28"/>
        </w:rPr>
        <w:br w:type="page"/>
      </w:r>
    </w:p>
    <w:p w14:paraId="55AB248C" w14:textId="77777777" w:rsidR="000F57BD" w:rsidRPr="00454542" w:rsidRDefault="000F57BD" w:rsidP="000F57BD">
      <w:pPr>
        <w:bidi/>
        <w:ind w:left="799" w:right="799"/>
        <w:jc w:val="center"/>
        <w:rPr>
          <w:rFonts w:asciiTheme="majorBidi" w:hAnsiTheme="majorBidi" w:cstheme="majorBidi"/>
          <w:b/>
          <w:bCs/>
          <w:sz w:val="28"/>
          <w:szCs w:val="28"/>
        </w:rPr>
      </w:pPr>
      <w:r w:rsidRPr="00454542">
        <w:rPr>
          <w:rFonts w:asciiTheme="majorBidi" w:hAnsiTheme="majorBidi" w:cstheme="majorBidi"/>
          <w:b/>
          <w:bCs/>
          <w:sz w:val="28"/>
          <w:szCs w:val="28"/>
        </w:rPr>
        <w:lastRenderedPageBreak/>
        <w:t>Annex No. (1)</w:t>
      </w:r>
    </w:p>
    <w:p w14:paraId="21A5EB40" w14:textId="77777777" w:rsidR="000F57BD" w:rsidRPr="009644CE" w:rsidRDefault="000F57BD" w:rsidP="000F57BD">
      <w:pPr>
        <w:bidi/>
        <w:jc w:val="center"/>
        <w:rPr>
          <w:rFonts w:asciiTheme="majorBidi" w:hAnsiTheme="majorBidi" w:cstheme="majorBidi"/>
          <w:b/>
          <w:bCs/>
          <w:rtl/>
          <w:lang w:bidi="ar-JO"/>
        </w:rPr>
      </w:pPr>
      <w:r w:rsidRPr="009644CE">
        <w:rPr>
          <w:rFonts w:ascii="Simplified Arabic" w:hAnsi="Simplified Arabic" w:cs="Simplified Arabic"/>
          <w:b/>
          <w:bCs/>
          <w:sz w:val="28"/>
          <w:szCs w:val="28"/>
          <w:rtl/>
          <w:lang w:bidi="ar-JO"/>
        </w:rPr>
        <w:t>الدفعــــات</w:t>
      </w:r>
      <w:r w:rsidRPr="009644CE">
        <w:rPr>
          <w:rFonts w:ascii="Simplified Arabic" w:hAnsi="Simplified Arabic" w:cs="Simplified Arabic"/>
          <w:b/>
          <w:bCs/>
          <w:sz w:val="28"/>
          <w:szCs w:val="28"/>
          <w:lang w:bidi="ar-JO"/>
        </w:rPr>
        <w:t>*</w:t>
      </w:r>
      <w:r w:rsidRPr="009644CE">
        <w:rPr>
          <w:rFonts w:asciiTheme="majorBidi" w:hAnsiTheme="majorBidi" w:cstheme="majorBidi"/>
          <w:b/>
          <w:bCs/>
          <w:rtl/>
          <w:lang w:bidi="ar-JO"/>
        </w:rPr>
        <w:t xml:space="preserve"> </w:t>
      </w:r>
    </w:p>
    <w:p w14:paraId="753EA84D" w14:textId="599A4D1C" w:rsidR="000F57BD" w:rsidRPr="003F54C0" w:rsidRDefault="000F57BD" w:rsidP="004E1A76">
      <w:pPr>
        <w:bidi/>
        <w:ind w:right="360"/>
        <w:jc w:val="lowKashida"/>
        <w:rPr>
          <w:rFonts w:ascii="Simplified Arabic" w:hAnsi="Simplified Arabic" w:cs="Simplified Arabic"/>
          <w:sz w:val="24"/>
          <w:szCs w:val="24"/>
          <w:rtl/>
          <w:lang w:val="en-AU" w:bidi="ar-JO"/>
        </w:rPr>
      </w:pPr>
      <w:r w:rsidRPr="003F54C0">
        <w:rPr>
          <w:rFonts w:ascii="Simplified Arabic" w:hAnsi="Simplified Arabic" w:cs="Simplified Arabic"/>
          <w:sz w:val="24"/>
          <w:szCs w:val="24"/>
          <w:rtl/>
          <w:lang w:bidi="ar-JO"/>
        </w:rPr>
        <w:t>يدفع الطرف الأول (</w:t>
      </w:r>
      <w:r w:rsidRPr="007320FB">
        <w:rPr>
          <w:rFonts w:ascii="Simplified Arabic" w:hAnsi="Simplified Arabic" w:cs="Simplified Arabic"/>
          <w:sz w:val="24"/>
          <w:szCs w:val="24"/>
          <w:rtl/>
        </w:rPr>
        <w:t>وزارة</w:t>
      </w:r>
      <w:r w:rsidRPr="007320FB">
        <w:rPr>
          <w:rFonts w:ascii="Simplified Arabic" w:hAnsi="Simplified Arabic" w:cs="Simplified Arabic"/>
          <w:sz w:val="24"/>
          <w:szCs w:val="24"/>
          <w:u w:val="single"/>
          <w:rtl/>
        </w:rPr>
        <w:t xml:space="preserve"> </w:t>
      </w:r>
      <w:r w:rsidRPr="007320FB">
        <w:rPr>
          <w:rFonts w:ascii="Simplified Arabic" w:hAnsi="Simplified Arabic" w:cs="Simplified Arabic" w:hint="cs"/>
          <w:sz w:val="24"/>
          <w:szCs w:val="24"/>
          <w:u w:val="single"/>
          <w:rtl/>
        </w:rPr>
        <w:t>الاقتصاد الرقمي والريادة</w:t>
      </w:r>
      <w:r w:rsidRPr="003F54C0">
        <w:rPr>
          <w:rFonts w:ascii="Simplified Arabic" w:hAnsi="Simplified Arabic" w:cs="Simplified Arabic"/>
          <w:sz w:val="24"/>
          <w:szCs w:val="24"/>
          <w:rtl/>
          <w:lang w:bidi="ar-JO"/>
        </w:rPr>
        <w:t xml:space="preserve">) </w:t>
      </w:r>
      <w:r w:rsidRPr="003F54C0">
        <w:rPr>
          <w:rFonts w:ascii="Simplified Arabic" w:hAnsi="Simplified Arabic" w:cs="Simplified Arabic"/>
          <w:sz w:val="24"/>
          <w:szCs w:val="24"/>
          <w:rtl/>
        </w:rPr>
        <w:t xml:space="preserve">للطرف الثاني (المتعهد) </w:t>
      </w:r>
      <w:r w:rsidRPr="003F54C0">
        <w:rPr>
          <w:rFonts w:ascii="Simplified Arabic" w:hAnsi="Simplified Arabic" w:cs="Simplified Arabic"/>
          <w:sz w:val="24"/>
          <w:szCs w:val="24"/>
          <w:rtl/>
          <w:lang w:val="en-AU" w:bidi="ar-JO"/>
        </w:rPr>
        <w:t xml:space="preserve">كامل قيمة اللوازم الواردة في أمر الشراء  (الاتفاقية) بعد انجاز كامل الاعمال المشمولة به، والمطلوبة في وثائق العطاء / </w:t>
      </w:r>
      <w:r w:rsidRPr="003F54C0">
        <w:rPr>
          <w:rFonts w:ascii="Simplified Arabic" w:hAnsi="Simplified Arabic" w:cs="Simplified Arabic"/>
          <w:sz w:val="24"/>
          <w:szCs w:val="24"/>
          <w:lang w:bidi="ar-JO"/>
        </w:rPr>
        <w:t>RFP</w:t>
      </w:r>
      <w:r w:rsidRPr="003F54C0">
        <w:rPr>
          <w:rFonts w:ascii="Simplified Arabic" w:hAnsi="Simplified Arabic" w:cs="Simplified Arabic"/>
          <w:sz w:val="24"/>
          <w:szCs w:val="24"/>
          <w:rtl/>
          <w:lang w:bidi="ar-JO"/>
        </w:rPr>
        <w:t xml:space="preserve"> و</w:t>
      </w:r>
      <w:r w:rsidRPr="003F54C0">
        <w:rPr>
          <w:rFonts w:ascii="Simplified Arabic" w:hAnsi="Simplified Arabic" w:cs="Simplified Arabic"/>
          <w:sz w:val="24"/>
          <w:szCs w:val="24"/>
          <w:rtl/>
          <w:lang w:val="en-AU" w:bidi="ar-JO"/>
        </w:rPr>
        <w:t xml:space="preserve">استلام كافة </w:t>
      </w:r>
      <w:r>
        <w:rPr>
          <w:rFonts w:ascii="Simplified Arabic" w:hAnsi="Simplified Arabic" w:cs="Simplified Arabic"/>
          <w:sz w:val="24"/>
          <w:szCs w:val="24"/>
          <w:rtl/>
          <w:lang w:val="en-AU" w:bidi="ar-JO"/>
        </w:rPr>
        <w:t>المواد المطلوبة في العقد و</w:t>
      </w:r>
      <w:r w:rsidRPr="003F54C0">
        <w:rPr>
          <w:rFonts w:ascii="Simplified Arabic" w:hAnsi="Simplified Arabic" w:cs="Simplified Arabic"/>
          <w:sz w:val="24"/>
          <w:szCs w:val="24"/>
          <w:rtl/>
          <w:lang w:val="en-AU" w:bidi="ar-JO"/>
        </w:rPr>
        <w:t xml:space="preserve">بعد وتركيبها وتشغيلها والموافقة عليها من قبل الفريق الاول بموجب محضر استلام </w:t>
      </w:r>
      <w:r>
        <w:rPr>
          <w:rFonts w:ascii="Simplified Arabic" w:hAnsi="Simplified Arabic" w:cs="Simplified Arabic" w:hint="cs"/>
          <w:sz w:val="24"/>
          <w:szCs w:val="24"/>
          <w:rtl/>
          <w:lang w:bidi="ar-JO"/>
        </w:rPr>
        <w:t>أولي</w:t>
      </w:r>
      <w:r w:rsidRPr="003F54C0">
        <w:rPr>
          <w:rFonts w:ascii="Simplified Arabic" w:hAnsi="Simplified Arabic" w:cs="Simplified Arabic"/>
          <w:sz w:val="24"/>
          <w:szCs w:val="24"/>
          <w:rtl/>
          <w:lang w:val="en-AU" w:bidi="ar-JO"/>
        </w:rPr>
        <w:t>.</w:t>
      </w:r>
    </w:p>
    <w:p w14:paraId="7FCB78B2" w14:textId="77777777" w:rsidR="000F57BD" w:rsidRDefault="000F57BD" w:rsidP="000F57BD">
      <w:pPr>
        <w:bidi/>
        <w:ind w:right="360"/>
        <w:jc w:val="both"/>
        <w:rPr>
          <w:rFonts w:asciiTheme="majorBidi" w:hAnsiTheme="majorBidi" w:cstheme="majorBidi"/>
          <w:b/>
          <w:bCs/>
          <w:sz w:val="20"/>
          <w:szCs w:val="20"/>
        </w:rPr>
      </w:pPr>
    </w:p>
    <w:p w14:paraId="3BE24611" w14:textId="77777777" w:rsidR="000F57BD" w:rsidRDefault="000F57BD" w:rsidP="000F57BD">
      <w:pPr>
        <w:bidi/>
        <w:ind w:right="360"/>
        <w:jc w:val="both"/>
        <w:rPr>
          <w:rFonts w:asciiTheme="majorBidi" w:hAnsiTheme="majorBidi" w:cstheme="majorBidi"/>
          <w:b/>
          <w:bCs/>
          <w:sz w:val="20"/>
          <w:szCs w:val="20"/>
        </w:rPr>
      </w:pPr>
    </w:p>
    <w:p w14:paraId="72A6C853" w14:textId="77777777" w:rsidR="000F57BD" w:rsidRDefault="000F57BD" w:rsidP="000F57BD">
      <w:pPr>
        <w:bidi/>
        <w:ind w:right="360"/>
        <w:jc w:val="both"/>
        <w:rPr>
          <w:rFonts w:asciiTheme="majorBidi" w:hAnsiTheme="majorBidi" w:cstheme="majorBidi"/>
          <w:b/>
          <w:bCs/>
          <w:sz w:val="20"/>
          <w:szCs w:val="20"/>
        </w:rPr>
      </w:pPr>
    </w:p>
    <w:p w14:paraId="0360034E" w14:textId="77777777" w:rsidR="000F57BD" w:rsidRDefault="000F57BD" w:rsidP="000F57BD">
      <w:pPr>
        <w:bidi/>
        <w:ind w:right="360"/>
        <w:jc w:val="both"/>
        <w:rPr>
          <w:rFonts w:asciiTheme="majorBidi" w:hAnsiTheme="majorBidi" w:cstheme="majorBidi"/>
          <w:b/>
          <w:bCs/>
          <w:sz w:val="20"/>
          <w:szCs w:val="20"/>
        </w:rPr>
      </w:pPr>
    </w:p>
    <w:p w14:paraId="156B7139" w14:textId="77777777" w:rsidR="000F57BD" w:rsidRDefault="000F57BD" w:rsidP="000F57BD">
      <w:pPr>
        <w:bidi/>
        <w:ind w:right="360"/>
        <w:jc w:val="both"/>
        <w:rPr>
          <w:rFonts w:asciiTheme="majorBidi" w:hAnsiTheme="majorBidi" w:cstheme="majorBidi"/>
          <w:b/>
          <w:bCs/>
          <w:sz w:val="20"/>
          <w:szCs w:val="20"/>
        </w:rPr>
      </w:pPr>
    </w:p>
    <w:p w14:paraId="55E35FC9" w14:textId="77777777" w:rsidR="000F57BD" w:rsidRDefault="000F57BD" w:rsidP="000F57BD">
      <w:pPr>
        <w:bidi/>
        <w:ind w:right="360"/>
        <w:jc w:val="both"/>
        <w:rPr>
          <w:rFonts w:asciiTheme="majorBidi" w:hAnsiTheme="majorBidi" w:cstheme="majorBidi"/>
          <w:b/>
          <w:bCs/>
          <w:sz w:val="20"/>
          <w:szCs w:val="20"/>
        </w:rPr>
      </w:pPr>
    </w:p>
    <w:p w14:paraId="0EDE982F" w14:textId="77777777" w:rsidR="000F57BD" w:rsidRDefault="000F57BD" w:rsidP="000F57BD">
      <w:pPr>
        <w:bidi/>
        <w:ind w:right="360"/>
        <w:jc w:val="both"/>
        <w:rPr>
          <w:rFonts w:asciiTheme="majorBidi" w:hAnsiTheme="majorBidi" w:cstheme="majorBidi"/>
          <w:b/>
          <w:bCs/>
          <w:sz w:val="20"/>
          <w:szCs w:val="20"/>
        </w:rPr>
      </w:pPr>
    </w:p>
    <w:p w14:paraId="0C8107B6" w14:textId="77777777" w:rsidR="000F57BD" w:rsidRDefault="000F57BD" w:rsidP="000F57BD">
      <w:pPr>
        <w:bidi/>
        <w:ind w:right="360"/>
        <w:jc w:val="both"/>
        <w:rPr>
          <w:rFonts w:asciiTheme="majorBidi" w:hAnsiTheme="majorBidi" w:cstheme="majorBidi"/>
          <w:b/>
          <w:bCs/>
          <w:sz w:val="20"/>
          <w:szCs w:val="20"/>
        </w:rPr>
      </w:pPr>
    </w:p>
    <w:p w14:paraId="4D119347" w14:textId="77777777" w:rsidR="000F57BD" w:rsidRDefault="000F57BD" w:rsidP="000F57BD">
      <w:pPr>
        <w:bidi/>
        <w:ind w:right="360"/>
        <w:jc w:val="both"/>
        <w:rPr>
          <w:rFonts w:asciiTheme="majorBidi" w:hAnsiTheme="majorBidi" w:cstheme="majorBidi"/>
          <w:b/>
          <w:bCs/>
          <w:sz w:val="20"/>
          <w:szCs w:val="20"/>
          <w:rtl/>
        </w:rPr>
      </w:pPr>
    </w:p>
    <w:p w14:paraId="364BF38B" w14:textId="77777777" w:rsidR="000F57BD" w:rsidRDefault="000F57BD" w:rsidP="000F57BD">
      <w:pPr>
        <w:spacing w:after="0" w:line="240" w:lineRule="auto"/>
        <w:rPr>
          <w:rFonts w:asciiTheme="majorBidi" w:hAnsiTheme="majorBidi" w:cstheme="majorBidi"/>
          <w:b/>
          <w:bCs/>
          <w:sz w:val="28"/>
          <w:szCs w:val="28"/>
        </w:rPr>
      </w:pPr>
      <w:bookmarkStart w:id="1" w:name="_Toc214773121"/>
      <w:r>
        <w:rPr>
          <w:rFonts w:asciiTheme="majorBidi" w:hAnsiTheme="majorBidi" w:cstheme="majorBidi"/>
          <w:b/>
          <w:bCs/>
          <w:sz w:val="28"/>
          <w:szCs w:val="28"/>
        </w:rPr>
        <w:br w:type="page"/>
      </w:r>
    </w:p>
    <w:p w14:paraId="1ACAF2CA" w14:textId="77777777" w:rsidR="000F57BD" w:rsidRDefault="000F57BD" w:rsidP="000F57BD">
      <w:pPr>
        <w:bidi/>
        <w:spacing w:line="240" w:lineRule="auto"/>
        <w:ind w:left="799" w:right="799"/>
        <w:jc w:val="center"/>
        <w:rPr>
          <w:rFonts w:asciiTheme="majorBidi" w:hAnsiTheme="majorBidi" w:cstheme="majorBidi"/>
          <w:b/>
          <w:bCs/>
          <w:sz w:val="28"/>
          <w:szCs w:val="28"/>
        </w:rPr>
      </w:pPr>
      <w:r w:rsidRPr="00454542">
        <w:rPr>
          <w:rFonts w:asciiTheme="majorBidi" w:hAnsiTheme="majorBidi" w:cstheme="majorBidi"/>
          <w:b/>
          <w:bCs/>
          <w:sz w:val="28"/>
          <w:szCs w:val="28"/>
        </w:rPr>
        <w:lastRenderedPageBreak/>
        <w:t>Annex No. (2)</w:t>
      </w:r>
      <w:bookmarkEnd w:id="1"/>
    </w:p>
    <w:p w14:paraId="76D0FA4F" w14:textId="77777777" w:rsidR="000F57BD" w:rsidRPr="009644CE" w:rsidRDefault="000F57BD" w:rsidP="000F57BD">
      <w:pPr>
        <w:bidi/>
        <w:spacing w:line="240" w:lineRule="auto"/>
        <w:jc w:val="center"/>
        <w:rPr>
          <w:rFonts w:ascii="Simplified Arabic" w:hAnsi="Simplified Arabic" w:cs="Simplified Arabic"/>
          <w:b/>
          <w:bCs/>
          <w:sz w:val="28"/>
          <w:szCs w:val="28"/>
          <w:rtl/>
          <w:lang w:bidi="ar-JO"/>
        </w:rPr>
      </w:pPr>
      <w:r w:rsidRPr="009644CE">
        <w:rPr>
          <w:rFonts w:ascii="Simplified Arabic" w:hAnsi="Simplified Arabic" w:cs="Simplified Arabic"/>
          <w:b/>
          <w:bCs/>
          <w:sz w:val="28"/>
          <w:szCs w:val="28"/>
          <w:rtl/>
          <w:lang w:bidi="ar-JO"/>
        </w:rPr>
        <w:t>نموذج تقديم عرض العطاء (المناقصة)</w:t>
      </w:r>
    </w:p>
    <w:p w14:paraId="4A1F9B1D" w14:textId="77777777" w:rsidR="000F57BD" w:rsidRPr="00210D79" w:rsidRDefault="000F57BD" w:rsidP="000F57BD">
      <w:pPr>
        <w:bidi/>
        <w:spacing w:before="100" w:beforeAutospacing="1" w:after="100" w:afterAutospacing="1"/>
        <w:jc w:val="center"/>
        <w:rPr>
          <w:rFonts w:ascii="Simplified Arabic" w:hAnsi="Simplified Arabic" w:cs="Simplified Arabic"/>
          <w:b/>
          <w:bCs/>
          <w:sz w:val="24"/>
          <w:szCs w:val="24"/>
          <w:u w:val="single"/>
          <w:rtl/>
        </w:rPr>
      </w:pPr>
      <w:r>
        <w:rPr>
          <w:rFonts w:ascii="Simplified Arabic" w:hAnsi="Simplified Arabic" w:cs="Simplified Arabic" w:hint="cs"/>
          <w:b/>
          <w:bCs/>
          <w:sz w:val="24"/>
          <w:szCs w:val="24"/>
          <w:u w:val="single"/>
          <w:rtl/>
        </w:rPr>
        <w:t>نموذج تقديم عرض العطاء(المناقصة)</w:t>
      </w:r>
    </w:p>
    <w:p w14:paraId="398E8F76" w14:textId="77777777" w:rsidR="000F57BD" w:rsidRPr="007320FB" w:rsidRDefault="000F57BD" w:rsidP="000F57BD">
      <w:pPr>
        <w:spacing w:before="100" w:beforeAutospacing="1" w:after="100" w:afterAutospacing="1"/>
        <w:jc w:val="right"/>
        <w:rPr>
          <w:rFonts w:ascii="Simplified Arabic" w:hAnsi="Simplified Arabic" w:cs="Simplified Arabic"/>
          <w:b/>
          <w:bCs/>
          <w:sz w:val="24"/>
          <w:szCs w:val="24"/>
        </w:rPr>
      </w:pPr>
      <w:r w:rsidRPr="003F54C0">
        <w:rPr>
          <w:rFonts w:ascii="Simplified Arabic" w:hAnsi="Simplified Arabic" w:cs="Simplified Arabic"/>
          <w:b/>
          <w:bCs/>
          <w:sz w:val="24"/>
          <w:szCs w:val="24"/>
          <w:rtl/>
          <w:lang w:bidi="ar-JO"/>
        </w:rPr>
        <w:t>م</w:t>
      </w:r>
      <w:r w:rsidRPr="007320FB">
        <w:rPr>
          <w:rFonts w:ascii="Simplified Arabic" w:hAnsi="Simplified Arabic" w:cs="Simplified Arabic"/>
          <w:b/>
          <w:bCs/>
          <w:sz w:val="24"/>
          <w:szCs w:val="24"/>
          <w:rtl/>
          <w:lang w:bidi="ar-JO"/>
        </w:rPr>
        <w:t xml:space="preserve">عالي وزير </w:t>
      </w:r>
      <w:r w:rsidRPr="007320FB">
        <w:rPr>
          <w:rFonts w:ascii="Simplified Arabic" w:hAnsi="Simplified Arabic" w:cs="Simplified Arabic" w:hint="cs"/>
          <w:b/>
          <w:bCs/>
          <w:sz w:val="24"/>
          <w:szCs w:val="24"/>
          <w:u w:val="single"/>
          <w:rtl/>
        </w:rPr>
        <w:t>الاقتصاد الرقمي والريادة</w:t>
      </w:r>
    </w:p>
    <w:p w14:paraId="2D22793C" w14:textId="77777777" w:rsidR="000F57BD" w:rsidRDefault="000F57BD" w:rsidP="000F57BD">
      <w:pPr>
        <w:bidi/>
        <w:spacing w:before="100" w:beforeAutospacing="1" w:after="100" w:afterAutospacing="1" w:line="240" w:lineRule="auto"/>
        <w:jc w:val="lowKashida"/>
        <w:rPr>
          <w:rFonts w:asciiTheme="majorBidi" w:hAnsiTheme="majorBidi" w:cstheme="majorBidi"/>
          <w:sz w:val="28"/>
          <w:szCs w:val="28"/>
          <w:rtl/>
          <w:lang w:bidi="ar-JO"/>
        </w:rPr>
      </w:pPr>
      <w:r w:rsidRPr="006E33B9">
        <w:rPr>
          <w:rFonts w:asciiTheme="majorBidi" w:hAnsiTheme="majorBidi" w:cstheme="majorBidi"/>
          <w:b/>
          <w:bCs/>
          <w:sz w:val="24"/>
          <w:szCs w:val="24"/>
          <w:rtl/>
          <w:lang w:bidi="ar-JO"/>
        </w:rPr>
        <w:t> </w:t>
      </w:r>
      <w:r w:rsidRPr="003F54C0">
        <w:rPr>
          <w:rFonts w:ascii="Simplified Arabic" w:hAnsi="Simplified Arabic" w:cs="Simplified Arabic"/>
          <w:sz w:val="24"/>
          <w:szCs w:val="24"/>
          <w:rtl/>
          <w:lang w:bidi="ar-JO"/>
        </w:rPr>
        <w:t>(1) بناء على دعوة العطاء رقم (      /  200) ووفقاً للتعليمات والشروط العامة والخاصة والمواصفات المرفقة بها وجميع الوثائق الخاصة بالعطاء. فإنني أقدم عرضي وأوافق على أن أقوم بتقديم كل أو بعض اللوازم (خدمات أو مواد) المعروضة بالأسعار والشروط والمواصفات المبينة في هذا العرض وإتمامها وصيانتها وضمان عيوب التصنيع فيها وفقاً لشروط ومواصفات العطاء.</w:t>
      </w:r>
      <w:r>
        <w:rPr>
          <w:rFonts w:ascii="Simplified Arabic" w:hAnsi="Simplified Arabic" w:cs="Simplified Arabic" w:hint="cs"/>
          <w:sz w:val="24"/>
          <w:szCs w:val="24"/>
          <w:rtl/>
          <w:lang w:bidi="ar-JO"/>
        </w:rPr>
        <w:t xml:space="preserve"> </w:t>
      </w:r>
      <w:r w:rsidRPr="003F54C0">
        <w:rPr>
          <w:rFonts w:ascii="Simplified Arabic" w:hAnsi="Simplified Arabic" w:cs="Simplified Arabic"/>
          <w:sz w:val="24"/>
          <w:szCs w:val="24"/>
          <w:rtl/>
          <w:lang w:bidi="ar-JO"/>
        </w:rPr>
        <w:t>وإنني ألتزم بأن يظل هذا العرض قائماً لمدة (90) يوماً ا</w:t>
      </w:r>
      <w:r>
        <w:rPr>
          <w:rFonts w:ascii="Simplified Arabic" w:hAnsi="Simplified Arabic" w:cs="Simplified Arabic"/>
          <w:sz w:val="24"/>
          <w:szCs w:val="24"/>
          <w:rtl/>
          <w:lang w:bidi="ar-JO"/>
        </w:rPr>
        <w:t>عتباراً من تاريخ إيداع العروض </w:t>
      </w:r>
      <w:r w:rsidRPr="003F54C0">
        <w:rPr>
          <w:rFonts w:ascii="Simplified Arabic" w:hAnsi="Simplified Arabic" w:cs="Simplified Arabic"/>
          <w:sz w:val="24"/>
          <w:szCs w:val="24"/>
          <w:rtl/>
          <w:lang w:bidi="ar-JO"/>
        </w:rPr>
        <w:t>وأفوض السيد (                                  ) بتمثيل مؤسستنا / شركتنا في كافة الإجراءات والتبليغات المتعلقة بهذا العرض لدى دائرتكم</w:t>
      </w:r>
      <w:r w:rsidRPr="006E33B9">
        <w:rPr>
          <w:rFonts w:asciiTheme="majorBidi" w:hAnsiTheme="majorBidi" w:cstheme="majorBidi"/>
          <w:sz w:val="28"/>
          <w:szCs w:val="28"/>
          <w:rtl/>
          <w:lang w:bidi="ar-JO"/>
        </w:rPr>
        <w:t>.</w:t>
      </w:r>
    </w:p>
    <w:p w14:paraId="1E91C4B2" w14:textId="77777777" w:rsidR="000F57BD" w:rsidRDefault="000F57BD" w:rsidP="000F57BD">
      <w:pPr>
        <w:bidi/>
        <w:spacing w:after="0" w:line="240" w:lineRule="auto"/>
        <w:jc w:val="lowKashida"/>
        <w:rPr>
          <w:rFonts w:ascii="Simplified Arabic" w:hAnsi="Simplified Arabic" w:cs="Simplified Arabic"/>
          <w:sz w:val="24"/>
          <w:szCs w:val="24"/>
          <w:rtl/>
          <w:lang w:bidi="ar-JO"/>
        </w:rPr>
      </w:pPr>
      <w:r w:rsidRPr="006E33B9">
        <w:rPr>
          <w:rFonts w:asciiTheme="majorBidi" w:hAnsiTheme="majorBidi" w:cstheme="majorBidi"/>
        </w:rPr>
        <w:t xml:space="preserve"> </w:t>
      </w:r>
      <w:r w:rsidRPr="003F54C0">
        <w:rPr>
          <w:rFonts w:ascii="Simplified Arabic" w:hAnsi="Simplified Arabic" w:cs="Simplified Arabic"/>
          <w:sz w:val="24"/>
          <w:szCs w:val="24"/>
          <w:rtl/>
          <w:lang w:bidi="ar-JO"/>
        </w:rPr>
        <w:t>رقم السجل التجاري:.................                              الرقم الضريبي:...........................</w:t>
      </w:r>
    </w:p>
    <w:p w14:paraId="5933A898" w14:textId="77777777" w:rsidR="000F57BD" w:rsidRDefault="000F57BD" w:rsidP="000F57BD">
      <w:pPr>
        <w:bidi/>
        <w:spacing w:after="0" w:line="240" w:lineRule="auto"/>
        <w:jc w:val="lowKashida"/>
        <w:rPr>
          <w:rFonts w:ascii="Simplified Arabic" w:hAnsi="Simplified Arabic" w:cs="Simplified Arabic"/>
          <w:sz w:val="24"/>
          <w:szCs w:val="24"/>
          <w:rtl/>
          <w:lang w:bidi="ar-JO"/>
        </w:rPr>
      </w:pPr>
      <w:r w:rsidRPr="003F54C0">
        <w:rPr>
          <w:rFonts w:ascii="Simplified Arabic" w:hAnsi="Simplified Arabic" w:cs="Simplified Arabic"/>
          <w:sz w:val="24"/>
          <w:szCs w:val="24"/>
          <w:rtl/>
          <w:lang w:bidi="ar-JO"/>
        </w:rPr>
        <w:t>الاسم التجاري:</w:t>
      </w:r>
      <w:r w:rsidRPr="003F54C0">
        <w:rPr>
          <w:rFonts w:ascii="Simplified Arabic" w:hAnsi="Simplified Arabic" w:cs="Simplified Arabic"/>
          <w:sz w:val="24"/>
          <w:szCs w:val="24"/>
          <w:lang w:bidi="ar-JO"/>
        </w:rPr>
        <w:t>..................................................................................................</w:t>
      </w:r>
    </w:p>
    <w:p w14:paraId="2DD7B772" w14:textId="77777777" w:rsidR="000F57BD" w:rsidRDefault="000F57BD" w:rsidP="000F57BD">
      <w:pPr>
        <w:bidi/>
        <w:spacing w:after="0" w:line="240" w:lineRule="auto"/>
        <w:jc w:val="lowKashida"/>
        <w:rPr>
          <w:rFonts w:ascii="Simplified Arabic" w:hAnsi="Simplified Arabic" w:cs="Simplified Arabic"/>
          <w:sz w:val="24"/>
          <w:szCs w:val="24"/>
          <w:rtl/>
          <w:lang w:bidi="ar-JO"/>
        </w:rPr>
      </w:pPr>
      <w:r w:rsidRPr="003F54C0">
        <w:rPr>
          <w:rFonts w:ascii="Simplified Arabic" w:hAnsi="Simplified Arabic" w:cs="Simplified Arabic"/>
          <w:sz w:val="24"/>
          <w:szCs w:val="24"/>
          <w:rtl/>
          <w:lang w:bidi="ar-JO"/>
        </w:rPr>
        <w:t>اسم صاحب الشركة:.......................................................................................</w:t>
      </w:r>
      <w:r>
        <w:rPr>
          <w:rFonts w:ascii="Simplified Arabic" w:hAnsi="Simplified Arabic" w:cs="Simplified Arabic" w:hint="cs"/>
          <w:sz w:val="24"/>
          <w:szCs w:val="24"/>
          <w:rtl/>
          <w:lang w:bidi="ar-JO"/>
        </w:rPr>
        <w:t>.....</w:t>
      </w:r>
    </w:p>
    <w:p w14:paraId="47A55D4A" w14:textId="77777777" w:rsidR="000F57BD" w:rsidRPr="003F54C0" w:rsidRDefault="000F57BD" w:rsidP="000F57BD">
      <w:pPr>
        <w:bidi/>
        <w:spacing w:after="0" w:line="240" w:lineRule="auto"/>
        <w:jc w:val="lowKashida"/>
        <w:rPr>
          <w:rFonts w:ascii="Simplified Arabic" w:hAnsi="Simplified Arabic" w:cs="Simplified Arabic"/>
          <w:sz w:val="24"/>
          <w:szCs w:val="24"/>
          <w:rtl/>
          <w:lang w:bidi="ar-JO"/>
        </w:rPr>
      </w:pPr>
      <w:r w:rsidRPr="003F54C0">
        <w:rPr>
          <w:rFonts w:ascii="Simplified Arabic" w:hAnsi="Simplified Arabic" w:cs="Simplified Arabic"/>
          <w:sz w:val="24"/>
          <w:szCs w:val="24"/>
          <w:rtl/>
          <w:lang w:bidi="ar-JO"/>
        </w:rPr>
        <w:t>الغرض حسب السجل التجاري:....................................................</w:t>
      </w:r>
      <w:r>
        <w:rPr>
          <w:rFonts w:ascii="Simplified Arabic" w:hAnsi="Simplified Arabic" w:cs="Simplified Arabic"/>
          <w:sz w:val="24"/>
          <w:szCs w:val="24"/>
          <w:rtl/>
          <w:lang w:bidi="ar-JO"/>
        </w:rPr>
        <w:t>........................</w:t>
      </w:r>
      <w:r>
        <w:rPr>
          <w:rFonts w:asciiTheme="majorBidi" w:hAnsiTheme="majorBidi" w:cstheme="majorBidi" w:hint="cs"/>
          <w:rtl/>
        </w:rPr>
        <w:t xml:space="preserve">      </w:t>
      </w:r>
      <w:r w:rsidRPr="006E33B9">
        <w:rPr>
          <w:rFonts w:asciiTheme="majorBidi" w:hAnsiTheme="majorBidi" w:cstheme="majorBidi"/>
        </w:rPr>
        <w:t> </w:t>
      </w:r>
      <w:r>
        <w:rPr>
          <w:rFonts w:asciiTheme="majorBidi" w:hAnsiTheme="majorBidi" w:cstheme="majorBidi" w:hint="cs"/>
          <w:rtl/>
        </w:rPr>
        <w:t xml:space="preserve">  </w:t>
      </w:r>
    </w:p>
    <w:p w14:paraId="2DF8C7A9" w14:textId="77777777" w:rsidR="000F57BD" w:rsidRDefault="000F57BD" w:rsidP="000F57BD">
      <w:pPr>
        <w:bidi/>
        <w:spacing w:after="0" w:line="240" w:lineRule="auto"/>
        <w:jc w:val="lowKashida"/>
        <w:rPr>
          <w:rFonts w:ascii="Simplified Arabic" w:hAnsi="Simplified Arabic" w:cs="Simplified Arabic"/>
          <w:sz w:val="24"/>
          <w:szCs w:val="24"/>
          <w:rtl/>
          <w:lang w:bidi="ar-JO"/>
        </w:rPr>
      </w:pPr>
      <w:r w:rsidRPr="003F54C0">
        <w:rPr>
          <w:rFonts w:ascii="Simplified Arabic" w:hAnsi="Simplified Arabic" w:cs="Simplified Arabic"/>
          <w:sz w:val="24"/>
          <w:szCs w:val="24"/>
          <w:rtl/>
          <w:lang w:bidi="ar-JO"/>
        </w:rPr>
        <w:t>العنوان:.............................................................................</w:t>
      </w:r>
    </w:p>
    <w:p w14:paraId="3C1067D3" w14:textId="77777777" w:rsidR="000F57BD" w:rsidRDefault="000F57BD" w:rsidP="000F57BD">
      <w:pPr>
        <w:bidi/>
        <w:spacing w:after="0" w:line="240" w:lineRule="auto"/>
        <w:jc w:val="lowKashida"/>
        <w:rPr>
          <w:rFonts w:ascii="Simplified Arabic" w:hAnsi="Simplified Arabic" w:cs="Simplified Arabic"/>
          <w:sz w:val="24"/>
          <w:szCs w:val="24"/>
          <w:rtl/>
          <w:lang w:bidi="ar-JO"/>
        </w:rPr>
      </w:pPr>
      <w:r w:rsidRPr="003F54C0">
        <w:rPr>
          <w:rFonts w:ascii="Simplified Arabic" w:hAnsi="Simplified Arabic" w:cs="Simplified Arabic"/>
          <w:sz w:val="24"/>
          <w:szCs w:val="24"/>
          <w:rtl/>
          <w:lang w:bidi="ar-JO"/>
        </w:rPr>
        <w:t>البريد الالكتروني:................................................</w:t>
      </w:r>
      <w:r w:rsidRPr="003F54C0">
        <w:rPr>
          <w:rFonts w:ascii="Simplified Arabic" w:hAnsi="Simplified Arabic" w:cs="Simplified Arabic"/>
          <w:sz w:val="24"/>
          <w:szCs w:val="24"/>
          <w:lang w:bidi="ar-JO"/>
        </w:rPr>
        <w:t>...........................</w:t>
      </w:r>
    </w:p>
    <w:p w14:paraId="5C6BE3CA" w14:textId="77777777" w:rsidR="000F57BD" w:rsidRDefault="000F57BD" w:rsidP="000F57BD">
      <w:pPr>
        <w:bidi/>
        <w:spacing w:after="0" w:line="240" w:lineRule="auto"/>
        <w:ind w:right="500"/>
        <w:rPr>
          <w:rFonts w:ascii="Simplified Arabic" w:hAnsi="Simplified Arabic" w:cs="Simplified Arabic"/>
          <w:sz w:val="24"/>
          <w:szCs w:val="24"/>
          <w:rtl/>
          <w:lang w:bidi="ar-JO"/>
        </w:rPr>
      </w:pPr>
      <w:r w:rsidRPr="0080745A">
        <w:rPr>
          <w:rFonts w:ascii="Simplified Arabic" w:hAnsi="Simplified Arabic" w:cs="Simplified Arabic"/>
          <w:sz w:val="24"/>
          <w:szCs w:val="24"/>
          <w:rtl/>
          <w:lang w:bidi="ar-JO"/>
        </w:rPr>
        <w:t>ص.ب</w:t>
      </w:r>
      <w:r w:rsidRPr="003F54C0">
        <w:rPr>
          <w:rFonts w:asciiTheme="majorBidi" w:hAnsiTheme="majorBidi" w:cstheme="majorBidi"/>
          <w:sz w:val="24"/>
          <w:szCs w:val="24"/>
          <w:rtl/>
          <w:lang w:bidi="ar-JO"/>
        </w:rPr>
        <w:t>:</w:t>
      </w:r>
      <w:r w:rsidRPr="003F54C0">
        <w:rPr>
          <w:rFonts w:asciiTheme="majorBidi" w:hAnsiTheme="majorBidi" w:cstheme="majorBidi"/>
          <w:sz w:val="24"/>
          <w:szCs w:val="24"/>
          <w:lang w:bidi="ar-JO"/>
        </w:rPr>
        <w:t>................................</w:t>
      </w:r>
      <w:r w:rsidRPr="003F54C0">
        <w:rPr>
          <w:rFonts w:asciiTheme="majorBidi" w:hAnsiTheme="majorBidi" w:cstheme="majorBidi"/>
          <w:sz w:val="24"/>
          <w:szCs w:val="24"/>
          <w:rtl/>
          <w:lang w:bidi="ar-JO"/>
        </w:rPr>
        <w:t>.......</w:t>
      </w:r>
      <w:r w:rsidRPr="003F54C0">
        <w:rPr>
          <w:rFonts w:asciiTheme="majorBidi" w:hAnsiTheme="majorBidi" w:cstheme="majorBidi" w:hint="cs"/>
          <w:sz w:val="24"/>
          <w:szCs w:val="24"/>
          <w:rtl/>
          <w:lang w:bidi="ar-JO"/>
        </w:rPr>
        <w:t xml:space="preserve">                      </w:t>
      </w:r>
      <w:r w:rsidRPr="003F54C0">
        <w:rPr>
          <w:rFonts w:asciiTheme="majorBidi" w:hAnsiTheme="majorBidi" w:cstheme="majorBidi"/>
          <w:sz w:val="24"/>
          <w:szCs w:val="24"/>
          <w:lang w:bidi="ar-JO"/>
        </w:rPr>
        <w:t> </w:t>
      </w:r>
      <w:r w:rsidRPr="003F54C0">
        <w:rPr>
          <w:rFonts w:ascii="Simplified Arabic" w:hAnsi="Simplified Arabic" w:cs="Simplified Arabic"/>
          <w:sz w:val="24"/>
          <w:szCs w:val="24"/>
          <w:rtl/>
          <w:lang w:bidi="ar-JO"/>
        </w:rPr>
        <w:t>الرمز البريدي:............</w:t>
      </w:r>
      <w:r>
        <w:rPr>
          <w:rFonts w:ascii="Simplified Arabic" w:hAnsi="Simplified Arabic" w:cs="Simplified Arabic"/>
          <w:sz w:val="24"/>
          <w:szCs w:val="24"/>
          <w:rtl/>
          <w:lang w:bidi="ar-JO"/>
        </w:rPr>
        <w:t>..................</w:t>
      </w:r>
      <w:r>
        <w:rPr>
          <w:rFonts w:ascii="Simplified Arabic" w:hAnsi="Simplified Arabic" w:cs="Simplified Arabic" w:hint="cs"/>
          <w:sz w:val="24"/>
          <w:szCs w:val="24"/>
          <w:rtl/>
          <w:lang w:bidi="ar-JO"/>
        </w:rPr>
        <w:t>......</w:t>
      </w:r>
    </w:p>
    <w:p w14:paraId="320EA9EE" w14:textId="77777777" w:rsidR="000F57BD" w:rsidRDefault="000F57BD" w:rsidP="000F57BD">
      <w:pPr>
        <w:bidi/>
        <w:spacing w:after="0" w:line="240" w:lineRule="auto"/>
        <w:ind w:right="500"/>
        <w:rPr>
          <w:rFonts w:ascii="Simplified Arabic" w:hAnsi="Simplified Arabic" w:cs="Simplified Arabic"/>
          <w:sz w:val="24"/>
          <w:szCs w:val="24"/>
          <w:rtl/>
          <w:lang w:bidi="ar-JO"/>
        </w:rPr>
      </w:pPr>
    </w:p>
    <w:p w14:paraId="7799D85D" w14:textId="77777777" w:rsidR="000F57BD" w:rsidRDefault="000F57BD" w:rsidP="000F57BD">
      <w:pPr>
        <w:bidi/>
        <w:spacing w:after="0" w:line="240" w:lineRule="auto"/>
        <w:ind w:right="500"/>
        <w:rPr>
          <w:rFonts w:asciiTheme="majorBidi" w:hAnsiTheme="majorBidi" w:cstheme="majorBidi"/>
          <w:sz w:val="24"/>
          <w:szCs w:val="24"/>
          <w:rtl/>
          <w:lang w:bidi="ar-JO"/>
        </w:rPr>
      </w:pPr>
      <w:r w:rsidRPr="003F54C0">
        <w:rPr>
          <w:rFonts w:ascii="Simplified Arabic" w:hAnsi="Simplified Arabic" w:cs="Simplified Arabic"/>
          <w:sz w:val="24"/>
          <w:szCs w:val="24"/>
          <w:rtl/>
          <w:lang w:bidi="ar-JO"/>
        </w:rPr>
        <w:t>هاتف</w:t>
      </w:r>
      <w:r w:rsidRPr="003F54C0">
        <w:rPr>
          <w:rFonts w:asciiTheme="majorBidi" w:hAnsiTheme="majorBidi" w:cstheme="majorBidi"/>
          <w:sz w:val="24"/>
          <w:szCs w:val="24"/>
          <w:rtl/>
          <w:lang w:bidi="ar-JO"/>
        </w:rPr>
        <w:t>:.......................................</w:t>
      </w:r>
      <w:r w:rsidRPr="003F54C0">
        <w:rPr>
          <w:rFonts w:asciiTheme="majorBidi" w:hAnsiTheme="majorBidi" w:cstheme="majorBidi" w:hint="cs"/>
          <w:sz w:val="24"/>
          <w:szCs w:val="24"/>
          <w:rtl/>
          <w:lang w:bidi="ar-JO"/>
        </w:rPr>
        <w:t xml:space="preserve">                       </w:t>
      </w:r>
      <w:r w:rsidRPr="003F54C0">
        <w:rPr>
          <w:rFonts w:ascii="Simplified Arabic" w:hAnsi="Simplified Arabic" w:cs="Simplified Arabic"/>
          <w:sz w:val="24"/>
          <w:szCs w:val="24"/>
          <w:rtl/>
          <w:lang w:bidi="ar-JO"/>
        </w:rPr>
        <w:t>فاكس</w:t>
      </w:r>
      <w:r w:rsidRPr="003F54C0">
        <w:rPr>
          <w:rFonts w:asciiTheme="majorBidi" w:hAnsiTheme="majorBidi" w:cstheme="majorBidi"/>
          <w:sz w:val="24"/>
          <w:szCs w:val="24"/>
          <w:rtl/>
          <w:lang w:bidi="ar-JO"/>
        </w:rPr>
        <w:t>:......................................</w:t>
      </w:r>
      <w:r w:rsidRPr="003F54C0">
        <w:rPr>
          <w:rFonts w:asciiTheme="majorBidi" w:hAnsiTheme="majorBidi" w:cstheme="majorBidi"/>
          <w:sz w:val="24"/>
          <w:szCs w:val="24"/>
          <w:lang w:bidi="ar-JO"/>
        </w:rPr>
        <w:t>................................</w:t>
      </w:r>
    </w:p>
    <w:p w14:paraId="640E5DDF" w14:textId="77777777" w:rsidR="000F57BD" w:rsidRDefault="000F57BD" w:rsidP="000F57BD">
      <w:pPr>
        <w:bidi/>
        <w:spacing w:after="0" w:line="240" w:lineRule="auto"/>
        <w:ind w:right="500"/>
        <w:rPr>
          <w:rFonts w:ascii="Simplified Arabic" w:hAnsi="Simplified Arabic" w:cs="Simplified Arabic"/>
          <w:sz w:val="24"/>
          <w:szCs w:val="24"/>
          <w:rtl/>
          <w:lang w:bidi="ar-JO"/>
        </w:rPr>
      </w:pPr>
      <w:r w:rsidRPr="003F54C0">
        <w:rPr>
          <w:rFonts w:ascii="Simplified Arabic" w:hAnsi="Simplified Arabic" w:cs="Simplified Arabic"/>
          <w:sz w:val="24"/>
          <w:szCs w:val="24"/>
          <w:rtl/>
          <w:lang w:bidi="ar-JO"/>
        </w:rPr>
        <w:t>الخلوي : ..................................</w:t>
      </w:r>
    </w:p>
    <w:p w14:paraId="1634180B" w14:textId="77777777" w:rsidR="000F57BD" w:rsidRDefault="000F57BD" w:rsidP="000F57BD">
      <w:pPr>
        <w:bidi/>
        <w:spacing w:after="0" w:line="240" w:lineRule="auto"/>
        <w:ind w:right="799"/>
        <w:rPr>
          <w:rFonts w:ascii="Simplified Arabic" w:hAnsi="Simplified Arabic" w:cs="Simplified Arabic"/>
          <w:sz w:val="24"/>
          <w:szCs w:val="24"/>
          <w:rtl/>
          <w:lang w:bidi="ar-JO"/>
        </w:rPr>
      </w:pPr>
      <w:r>
        <w:rPr>
          <w:rFonts w:ascii="Simplified Arabic" w:hAnsi="Simplified Arabic" w:cs="Simplified Arabic"/>
          <w:sz w:val="24"/>
          <w:szCs w:val="24"/>
          <w:rtl/>
          <w:lang w:bidi="ar-JO"/>
        </w:rPr>
        <w:t>الختم والتوقي</w:t>
      </w:r>
      <w:r>
        <w:rPr>
          <w:rFonts w:ascii="Simplified Arabic" w:hAnsi="Simplified Arabic" w:cs="Simplified Arabic" w:hint="cs"/>
          <w:sz w:val="24"/>
          <w:szCs w:val="24"/>
          <w:rtl/>
          <w:lang w:bidi="ar-JO"/>
        </w:rPr>
        <w:t>ع</w:t>
      </w:r>
    </w:p>
    <w:p w14:paraId="678B2447" w14:textId="77777777" w:rsidR="000F57BD" w:rsidRDefault="000F57BD" w:rsidP="000F57BD">
      <w:pPr>
        <w:bidi/>
        <w:spacing w:after="0" w:line="240" w:lineRule="auto"/>
        <w:ind w:right="799"/>
        <w:rPr>
          <w:rFonts w:ascii="Simplified Arabic" w:hAnsi="Simplified Arabic" w:cs="Simplified Arabic"/>
          <w:sz w:val="24"/>
          <w:szCs w:val="24"/>
          <w:rtl/>
          <w:lang w:bidi="ar-JO"/>
        </w:rPr>
      </w:pPr>
    </w:p>
    <w:p w14:paraId="5FFBA02B" w14:textId="77777777" w:rsidR="000F57BD" w:rsidRPr="00210D79" w:rsidRDefault="000F57BD" w:rsidP="000F57BD">
      <w:pPr>
        <w:bidi/>
        <w:ind w:right="799"/>
        <w:rPr>
          <w:rFonts w:asciiTheme="majorBidi" w:hAnsiTheme="majorBidi" w:cstheme="majorBidi"/>
          <w:b/>
          <w:bCs/>
          <w:sz w:val="24"/>
          <w:szCs w:val="24"/>
          <w:u w:val="single"/>
          <w:lang w:bidi="ar-JO"/>
        </w:rPr>
      </w:pPr>
      <w:r w:rsidRPr="00210D79">
        <w:rPr>
          <w:rFonts w:ascii="Simplified Arabic" w:hAnsi="Simplified Arabic" w:cs="Simplified Arabic"/>
          <w:sz w:val="24"/>
          <w:szCs w:val="24"/>
          <w:u w:val="single"/>
          <w:rtl/>
          <w:lang w:bidi="ar-JO"/>
        </w:rPr>
        <w:t>المرفقات (أبين فيما يلي جميع المرفقات التي يتكون منها عرضي):-</w:t>
      </w:r>
    </w:p>
    <w:p w14:paraId="533C6C6F" w14:textId="77777777" w:rsidR="000F57BD" w:rsidRDefault="000F57BD" w:rsidP="000F57BD">
      <w:pPr>
        <w:bidi/>
        <w:ind w:right="799"/>
        <w:rPr>
          <w:rFonts w:ascii="Simplified Arabic" w:hAnsi="Simplified Arabic" w:cs="Simplified Arabic"/>
          <w:sz w:val="24"/>
          <w:szCs w:val="24"/>
          <w:lang w:bidi="ar-JO"/>
        </w:rPr>
      </w:pPr>
    </w:p>
    <w:p w14:paraId="5018BDDB" w14:textId="77777777" w:rsidR="000F57BD" w:rsidRDefault="000F57BD">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br w:type="page"/>
      </w:r>
    </w:p>
    <w:p w14:paraId="2FA5FA61" w14:textId="77777777" w:rsidR="008F5C13" w:rsidRDefault="008F5C13">
      <w:pPr>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lastRenderedPageBreak/>
        <w:br w:type="page"/>
      </w:r>
    </w:p>
    <w:p w14:paraId="6F71978A" w14:textId="4488B322" w:rsidR="000F57BD" w:rsidRDefault="000F57BD" w:rsidP="008F5C13">
      <w:pPr>
        <w:bidi/>
        <w:spacing w:after="0" w:line="240" w:lineRule="auto"/>
        <w:ind w:right="799"/>
        <w:jc w:val="center"/>
        <w:rPr>
          <w:rFonts w:asciiTheme="majorBidi" w:eastAsia="Times New Roman" w:hAnsiTheme="majorBidi" w:cstheme="majorBidi"/>
          <w:b/>
          <w:bCs/>
          <w:sz w:val="32"/>
          <w:szCs w:val="32"/>
        </w:rPr>
      </w:pPr>
      <w:r w:rsidRPr="00702C6B">
        <w:rPr>
          <w:rFonts w:asciiTheme="majorBidi" w:eastAsia="Times New Roman" w:hAnsiTheme="majorBidi" w:cstheme="majorBidi"/>
          <w:b/>
          <w:bCs/>
          <w:sz w:val="32"/>
          <w:szCs w:val="32"/>
        </w:rPr>
        <w:lastRenderedPageBreak/>
        <w:t>Annex No. (3)</w:t>
      </w:r>
    </w:p>
    <w:p w14:paraId="73CF73D4" w14:textId="77777777" w:rsidR="000F57BD" w:rsidRPr="00EC042C" w:rsidRDefault="000F57BD" w:rsidP="000F57BD">
      <w:pPr>
        <w:bidi/>
        <w:spacing w:after="0" w:line="240" w:lineRule="auto"/>
        <w:jc w:val="center"/>
        <w:rPr>
          <w:rFonts w:ascii="Simplified Arabic" w:hAnsi="Simplified Arabic" w:cs="Simplified Arabic"/>
          <w:b/>
          <w:bCs/>
          <w:sz w:val="28"/>
          <w:szCs w:val="28"/>
          <w:lang w:bidi="ar-JO"/>
        </w:rPr>
      </w:pPr>
      <w:r w:rsidRPr="009644CE">
        <w:rPr>
          <w:rFonts w:ascii="Simplified Arabic" w:hAnsi="Simplified Arabic" w:cs="Simplified Arabic" w:hint="cs"/>
          <w:b/>
          <w:bCs/>
          <w:sz w:val="28"/>
          <w:szCs w:val="28"/>
          <w:rtl/>
          <w:lang w:bidi="ar-JO"/>
        </w:rPr>
        <w:t>سند كفالة دخول عطاء</w:t>
      </w:r>
    </w:p>
    <w:tbl>
      <w:tblPr>
        <w:tblW w:w="9985" w:type="dxa"/>
        <w:tblCellSpacing w:w="0"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
        <w:gridCol w:w="9965"/>
        <w:gridCol w:w="10"/>
      </w:tblGrid>
      <w:tr w:rsidR="000F57BD" w:rsidRPr="006E33B9" w14:paraId="7394E31D" w14:textId="77777777" w:rsidTr="000F57BD">
        <w:trPr>
          <w:gridAfter w:val="1"/>
          <w:wAfter w:w="10" w:type="dxa"/>
          <w:trHeight w:val="7559"/>
          <w:tblCellSpacing w:w="0" w:type="dxa"/>
        </w:trPr>
        <w:tc>
          <w:tcPr>
            <w:tcW w:w="9975" w:type="dxa"/>
            <w:gridSpan w:val="2"/>
          </w:tcPr>
          <w:tbl>
            <w:tblPr>
              <w:tblW w:w="9189" w:type="dxa"/>
              <w:jc w:val="center"/>
              <w:tblCellSpacing w:w="15" w:type="dxa"/>
              <w:tblBorders>
                <w:bottom w:val="single" w:sz="4" w:space="0" w:color="auto"/>
              </w:tblBorders>
              <w:tblCellMar>
                <w:top w:w="15" w:type="dxa"/>
                <w:left w:w="15" w:type="dxa"/>
                <w:bottom w:w="15" w:type="dxa"/>
                <w:right w:w="15" w:type="dxa"/>
              </w:tblCellMar>
              <w:tblLook w:val="0000" w:firstRow="0" w:lastRow="0" w:firstColumn="0" w:lastColumn="0" w:noHBand="0" w:noVBand="0"/>
            </w:tblPr>
            <w:tblGrid>
              <w:gridCol w:w="9189"/>
            </w:tblGrid>
            <w:tr w:rsidR="000F57BD" w:rsidRPr="006E33B9" w14:paraId="2A7C7D5D" w14:textId="77777777" w:rsidTr="000F57BD">
              <w:trPr>
                <w:trHeight w:val="357"/>
                <w:tblCellSpacing w:w="15" w:type="dxa"/>
                <w:jc w:val="center"/>
              </w:trPr>
              <w:tc>
                <w:tcPr>
                  <w:tcW w:w="9129" w:type="dxa"/>
                  <w:vAlign w:val="center"/>
                </w:tcPr>
                <w:p w14:paraId="789B7F07" w14:textId="77777777" w:rsidR="000F57BD" w:rsidRPr="00CB4FB5" w:rsidRDefault="000F57BD" w:rsidP="000F57BD">
                  <w:pPr>
                    <w:bidi/>
                    <w:spacing w:before="100" w:beforeAutospacing="1" w:after="100" w:afterAutospacing="1"/>
                    <w:jc w:val="lowKashida"/>
                    <w:rPr>
                      <w:rFonts w:ascii="Simplified Arabic" w:hAnsi="Simplified Arabic" w:cs="Simplified Arabic"/>
                      <w:b/>
                      <w:bCs/>
                      <w:sz w:val="24"/>
                      <w:szCs w:val="24"/>
                    </w:rPr>
                  </w:pPr>
                  <w:r w:rsidRPr="00CB4FB5">
                    <w:rPr>
                      <w:rFonts w:ascii="Simplified Arabic" w:hAnsi="Simplified Arabic" w:cs="Simplified Arabic"/>
                      <w:b/>
                      <w:bCs/>
                      <w:sz w:val="24"/>
                      <w:szCs w:val="24"/>
                      <w:rtl/>
                    </w:rPr>
                    <w:t>البنـــــك ...............................................................</w:t>
                  </w:r>
                </w:p>
                <w:p w14:paraId="006528DB" w14:textId="77777777" w:rsidR="000F57BD" w:rsidRPr="00CB4FB5" w:rsidRDefault="000F57BD" w:rsidP="000F57BD">
                  <w:pPr>
                    <w:bidi/>
                    <w:spacing w:before="100" w:beforeAutospacing="1" w:after="100" w:afterAutospacing="1"/>
                    <w:jc w:val="center"/>
                    <w:rPr>
                      <w:rFonts w:ascii="Simplified Arabic" w:hAnsi="Simplified Arabic" w:cs="Simplified Arabic"/>
                      <w:b/>
                      <w:bCs/>
                      <w:sz w:val="24"/>
                      <w:szCs w:val="24"/>
                      <w:u w:val="single"/>
                      <w:rtl/>
                    </w:rPr>
                  </w:pPr>
                  <w:r w:rsidRPr="00CB4FB5">
                    <w:rPr>
                      <w:rFonts w:ascii="Simplified Arabic" w:hAnsi="Simplified Arabic" w:cs="Simplified Arabic"/>
                      <w:b/>
                      <w:bCs/>
                      <w:sz w:val="24"/>
                      <w:szCs w:val="24"/>
                      <w:u w:val="single"/>
                      <w:rtl/>
                    </w:rPr>
                    <w:t>ســند كفالـة دخـول عطـاء</w:t>
                  </w:r>
                </w:p>
                <w:p w14:paraId="43DD1008" w14:textId="77777777" w:rsidR="000F57BD" w:rsidRPr="00CB4FB5" w:rsidRDefault="000F57BD" w:rsidP="000F57BD">
                  <w:pPr>
                    <w:bidi/>
                    <w:spacing w:before="100" w:beforeAutospacing="1" w:after="100" w:afterAutospacing="1" w:line="240" w:lineRule="auto"/>
                    <w:jc w:val="lowKashida"/>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 </w:t>
                  </w:r>
                  <w:r w:rsidRPr="00CB4FB5">
                    <w:rPr>
                      <w:rFonts w:ascii="Simplified Arabic" w:hAnsi="Simplified Arabic" w:cs="Simplified Arabic"/>
                      <w:b/>
                      <w:bCs/>
                      <w:sz w:val="24"/>
                      <w:szCs w:val="24"/>
                      <w:rtl/>
                    </w:rPr>
                    <w:t xml:space="preserve">السادة : وزارة </w:t>
                  </w:r>
                  <w:r w:rsidRPr="007320FB">
                    <w:rPr>
                      <w:rFonts w:ascii="Simplified Arabic" w:hAnsi="Simplified Arabic" w:cs="Simplified Arabic" w:hint="cs"/>
                      <w:b/>
                      <w:bCs/>
                      <w:sz w:val="24"/>
                      <w:szCs w:val="24"/>
                      <w:u w:val="single"/>
                      <w:rtl/>
                    </w:rPr>
                    <w:t>الاقتصاد الرقمي والريادة</w:t>
                  </w:r>
                </w:p>
                <w:p w14:paraId="12BCDEC6" w14:textId="77777777" w:rsidR="000F57BD" w:rsidRPr="00CB4FB5" w:rsidRDefault="000F57BD" w:rsidP="000F57BD">
                  <w:pPr>
                    <w:bidi/>
                    <w:spacing w:after="0" w:line="240" w:lineRule="auto"/>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Pr="00CB4FB5">
                    <w:rPr>
                      <w:rFonts w:ascii="Simplified Arabic" w:hAnsi="Simplified Arabic" w:cs="Simplified Arabic"/>
                      <w:sz w:val="24"/>
                      <w:szCs w:val="24"/>
                      <w:rtl/>
                    </w:rPr>
                    <w:t>التـاريـــخ  :      /     /   20م</w:t>
                  </w:r>
                </w:p>
                <w:p w14:paraId="72BB07F3" w14:textId="77777777" w:rsidR="000F57BD" w:rsidRPr="00CB4FB5" w:rsidRDefault="000F57BD" w:rsidP="000F57BD">
                  <w:pPr>
                    <w:bidi/>
                    <w:spacing w:after="0" w:line="240" w:lineRule="auto"/>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Pr="00CB4FB5">
                    <w:rPr>
                      <w:rFonts w:ascii="Simplified Arabic" w:hAnsi="Simplified Arabic" w:cs="Simplified Arabic"/>
                      <w:sz w:val="24"/>
                      <w:szCs w:val="24"/>
                      <w:rtl/>
                    </w:rPr>
                    <w:t>تاريخ الاستحقاق :</w:t>
                  </w:r>
                </w:p>
                <w:p w14:paraId="0C2CF40F" w14:textId="77777777" w:rsidR="000F57BD" w:rsidRPr="00CB4FB5" w:rsidRDefault="000F57BD" w:rsidP="000F57BD">
                  <w:pPr>
                    <w:bidi/>
                    <w:spacing w:after="0" w:line="240" w:lineRule="auto"/>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Pr="00CB4FB5">
                    <w:rPr>
                      <w:rFonts w:ascii="Simplified Arabic" w:hAnsi="Simplified Arabic" w:cs="Simplified Arabic"/>
                      <w:sz w:val="24"/>
                      <w:szCs w:val="24"/>
                      <w:rtl/>
                    </w:rPr>
                    <w:t>رقـم الكفالـة :</w:t>
                  </w:r>
                </w:p>
                <w:p w14:paraId="339BA3D0" w14:textId="77777777" w:rsidR="000F57BD" w:rsidRPr="00CB4FB5" w:rsidRDefault="000F57BD" w:rsidP="000F57BD">
                  <w:pPr>
                    <w:bidi/>
                    <w:spacing w:before="100" w:beforeAutospacing="1" w:after="100" w:afterAutospacing="1" w:line="240" w:lineRule="auto"/>
                    <w:jc w:val="lowKashida"/>
                    <w:rPr>
                      <w:rFonts w:ascii="Simplified Arabic" w:hAnsi="Simplified Arabic" w:cs="Simplified Arabic"/>
                      <w:sz w:val="24"/>
                      <w:szCs w:val="24"/>
                      <w:rtl/>
                    </w:rPr>
                  </w:pPr>
                  <w:r w:rsidRPr="00CB4FB5">
                    <w:rPr>
                      <w:rFonts w:ascii="Simplified Arabic" w:hAnsi="Simplified Arabic" w:cs="Simplified Arabic"/>
                      <w:sz w:val="24"/>
                      <w:szCs w:val="24"/>
                      <w:rtl/>
                    </w:rPr>
                    <w:t> تحيـة وبعـد،</w:t>
                  </w:r>
                </w:p>
                <w:p w14:paraId="74E83D86" w14:textId="77777777" w:rsidR="000F57BD" w:rsidRPr="00CB4FB5" w:rsidRDefault="000F57BD" w:rsidP="000F57BD">
                  <w:pPr>
                    <w:bidi/>
                    <w:spacing w:after="0" w:line="240" w:lineRule="auto"/>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Pr="00CB4FB5">
                    <w:rPr>
                      <w:rFonts w:ascii="Simplified Arabic" w:hAnsi="Simplified Arabic" w:cs="Simplified Arabic"/>
                      <w:sz w:val="24"/>
                      <w:szCs w:val="24"/>
                      <w:rtl/>
                    </w:rPr>
                    <w:t>يكفل البنك ............................................................ فرع ....................................</w:t>
                  </w:r>
                </w:p>
                <w:p w14:paraId="0C8D2B27" w14:textId="77777777" w:rsidR="000F57BD" w:rsidRPr="00CB4FB5" w:rsidRDefault="000F57BD" w:rsidP="000F57BD">
                  <w:pPr>
                    <w:bidi/>
                    <w:spacing w:after="0" w:line="240" w:lineRule="auto"/>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Pr="00CB4FB5">
                    <w:rPr>
                      <w:rFonts w:ascii="Simplified Arabic" w:hAnsi="Simplified Arabic" w:cs="Simplified Arabic"/>
                      <w:sz w:val="24"/>
                      <w:szCs w:val="24"/>
                      <w:rtl/>
                    </w:rPr>
                    <w:t>السادة / المناقص...............................................................................</w:t>
                  </w:r>
                </w:p>
                <w:p w14:paraId="1EBD392F" w14:textId="77777777" w:rsidR="000F57BD" w:rsidRPr="00CB4FB5" w:rsidRDefault="000F57BD" w:rsidP="000F57BD">
                  <w:pPr>
                    <w:bidi/>
                    <w:spacing w:after="0" w:line="240" w:lineRule="auto"/>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Pr="00CB4FB5">
                    <w:rPr>
                      <w:rFonts w:ascii="Simplified Arabic" w:hAnsi="Simplified Arabic" w:cs="Simplified Arabic"/>
                      <w:sz w:val="24"/>
                      <w:szCs w:val="24"/>
                      <w:rtl/>
                    </w:rPr>
                    <w:t>بمبلغ (    </w:t>
                  </w:r>
                  <w:r>
                    <w:rPr>
                      <w:rFonts w:ascii="Simplified Arabic" w:hAnsi="Simplified Arabic" w:cs="Simplified Arabic" w:hint="cs"/>
                      <w:sz w:val="24"/>
                      <w:szCs w:val="24"/>
                      <w:rtl/>
                    </w:rPr>
                    <w:t>900</w:t>
                  </w:r>
                  <w:r w:rsidRPr="00CB4FB5">
                    <w:rPr>
                      <w:rFonts w:ascii="Simplified Arabic" w:hAnsi="Simplified Arabic" w:cs="Simplified Arabic"/>
                      <w:sz w:val="24"/>
                      <w:szCs w:val="24"/>
                      <w:rtl/>
                    </w:rPr>
                    <w:t>   ) دينار فقط .........................................................................</w:t>
                  </w:r>
                </w:p>
                <w:p w14:paraId="5C477486" w14:textId="77777777" w:rsidR="000F57BD" w:rsidRPr="00CB4FB5" w:rsidRDefault="000F57BD" w:rsidP="000F57BD">
                  <w:pPr>
                    <w:bidi/>
                    <w:spacing w:after="0" w:line="240" w:lineRule="auto"/>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Pr="00CB4FB5">
                    <w:rPr>
                      <w:rFonts w:ascii="Simplified Arabic" w:hAnsi="Simplified Arabic" w:cs="Simplified Arabic"/>
                      <w:sz w:val="24"/>
                      <w:szCs w:val="24"/>
                      <w:rtl/>
                    </w:rPr>
                    <w:t>سارية المفعول لغاية ................................</w:t>
                  </w:r>
                </w:p>
                <w:p w14:paraId="3C4E1837" w14:textId="77777777" w:rsidR="000F57BD" w:rsidRDefault="000F57BD" w:rsidP="000F57BD">
                  <w:pPr>
                    <w:bidi/>
                    <w:spacing w:after="0" w:line="240" w:lineRule="auto"/>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Pr="00CB4FB5">
                    <w:rPr>
                      <w:rFonts w:ascii="Simplified Arabic" w:hAnsi="Simplified Arabic" w:cs="Simplified Arabic"/>
                      <w:sz w:val="24"/>
                      <w:szCs w:val="24"/>
                      <w:rtl/>
                    </w:rPr>
                    <w:t>وذلك لدخول العطاء رقم (         /   200)</w:t>
                  </w:r>
                  <w:r>
                    <w:rPr>
                      <w:rFonts w:ascii="Simplified Arabic" w:hAnsi="Simplified Arabic" w:cs="Simplified Arabic" w:hint="cs"/>
                      <w:sz w:val="24"/>
                      <w:szCs w:val="24"/>
                      <w:rtl/>
                    </w:rPr>
                    <w:t xml:space="preserve"> </w:t>
                  </w:r>
                </w:p>
                <w:p w14:paraId="1B03C029" w14:textId="77777777" w:rsidR="000F57BD" w:rsidRDefault="000F57BD" w:rsidP="000F57BD">
                  <w:pPr>
                    <w:bidi/>
                    <w:spacing w:after="0" w:line="240" w:lineRule="auto"/>
                    <w:rPr>
                      <w:rFonts w:ascii="Simplified Arabic" w:hAnsi="Simplified Arabic" w:cs="Simplified Arabic"/>
                      <w:sz w:val="24"/>
                      <w:szCs w:val="24"/>
                      <w:rtl/>
                    </w:rPr>
                  </w:pPr>
                  <w:r>
                    <w:rPr>
                      <w:rFonts w:ascii="Simplified Arabic" w:hAnsi="Simplified Arabic" w:cs="Simplified Arabic"/>
                      <w:sz w:val="24"/>
                      <w:szCs w:val="24"/>
                      <w:rtl/>
                    </w:rPr>
                    <w:t>الخاص</w:t>
                  </w:r>
                  <w:r>
                    <w:rPr>
                      <w:rFonts w:ascii="Simplified Arabic" w:hAnsi="Simplified Arabic" w:cs="Simplified Arabic"/>
                      <w:sz w:val="24"/>
                      <w:szCs w:val="24"/>
                    </w:rPr>
                    <w:t xml:space="preserve"> </w:t>
                  </w:r>
                  <w:r w:rsidRPr="00CB4FB5">
                    <w:rPr>
                      <w:rFonts w:ascii="Simplified Arabic" w:hAnsi="Simplified Arabic" w:cs="Simplified Arabic"/>
                      <w:sz w:val="24"/>
                      <w:szCs w:val="24"/>
                      <w:rtl/>
                    </w:rPr>
                    <w:t>بشراء</w:t>
                  </w:r>
                  <w:r>
                    <w:rPr>
                      <w:rFonts w:ascii="Simplified Arabic" w:hAnsi="Simplified Arabic" w:cs="Simplified Arabic" w:hint="cs"/>
                      <w:sz w:val="24"/>
                      <w:szCs w:val="24"/>
                      <w:rtl/>
                    </w:rPr>
                    <w:t>...................................................................................................</w:t>
                  </w:r>
                  <w:r w:rsidRPr="00CB4FB5">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w:t>
                  </w:r>
                  <w:r w:rsidRPr="00CB4FB5">
                    <w:rPr>
                      <w:rFonts w:ascii="Simplified Arabic" w:hAnsi="Simplified Arabic" w:cs="Simplified Arabic"/>
                      <w:sz w:val="24"/>
                      <w:szCs w:val="24"/>
                      <w:rtl/>
                    </w:rPr>
                    <w:t xml:space="preserve">ويتعهد </w:t>
                  </w:r>
                  <w:r>
                    <w:rPr>
                      <w:rFonts w:ascii="Simplified Arabic" w:hAnsi="Simplified Arabic" w:cs="Simplified Arabic"/>
                      <w:sz w:val="24"/>
                      <w:szCs w:val="24"/>
                      <w:rtl/>
                    </w:rPr>
                    <w:t>البنك</w:t>
                  </w:r>
                  <w:r>
                    <w:rPr>
                      <w:rFonts w:ascii="Simplified Arabic" w:hAnsi="Simplified Arabic" w:cs="Simplified Arabic" w:hint="cs"/>
                      <w:sz w:val="24"/>
                      <w:szCs w:val="24"/>
                      <w:rtl/>
                    </w:rPr>
                    <w:t xml:space="preserve"> </w:t>
                  </w:r>
                  <w:r w:rsidRPr="00CB4FB5">
                    <w:rPr>
                      <w:rFonts w:ascii="Simplified Arabic" w:hAnsi="Simplified Arabic" w:cs="Simplified Arabic"/>
                      <w:sz w:val="24"/>
                      <w:szCs w:val="24"/>
                      <w:rtl/>
                    </w:rPr>
                    <w:t xml:space="preserve">بتمديد سريان الكفالة لتغطي مدة سريان العرض وبدفع قيمة الكفالة إليكم أو أي جزء منها عند أول مطالبة خطية منكم، وذلك خلال فترة سريانها، علماً بأن أي مطالبة ترد إلى البنك يجب أن تكون في أو قبل موعد </w:t>
                  </w:r>
                  <w:r w:rsidRPr="00CB4FB5">
                    <w:rPr>
                      <w:rFonts w:ascii="Simplified Arabic" w:hAnsi="Simplified Arabic" w:cs="Simplified Arabic" w:hint="cs"/>
                      <w:sz w:val="24"/>
                      <w:szCs w:val="24"/>
                      <w:rtl/>
                    </w:rPr>
                    <w:t>استحقاقها</w:t>
                  </w:r>
                  <w:r w:rsidRPr="00CB4FB5">
                    <w:rPr>
                      <w:rFonts w:ascii="Simplified Arabic" w:hAnsi="Simplified Arabic" w:cs="Simplified Arabic"/>
                      <w:sz w:val="24"/>
                      <w:szCs w:val="24"/>
                      <w:rtl/>
                    </w:rPr>
                    <w:t xml:space="preserve">، وتصبح الكفالة ملغاة </w:t>
                  </w:r>
                  <w:r>
                    <w:rPr>
                      <w:rFonts w:ascii="Simplified Arabic" w:hAnsi="Simplified Arabic" w:cs="Simplified Arabic" w:hint="cs"/>
                      <w:sz w:val="24"/>
                      <w:szCs w:val="24"/>
                      <w:rtl/>
                    </w:rPr>
                    <w:t xml:space="preserve"> </w:t>
                  </w:r>
                  <w:r w:rsidRPr="00CB4FB5">
                    <w:rPr>
                      <w:rFonts w:ascii="Simplified Arabic" w:hAnsi="Simplified Arabic" w:cs="Simplified Arabic"/>
                      <w:sz w:val="24"/>
                      <w:szCs w:val="24"/>
                      <w:rtl/>
                    </w:rPr>
                    <w:t>ب</w:t>
                  </w:r>
                  <w:r>
                    <w:rPr>
                      <w:rFonts w:ascii="Simplified Arabic" w:hAnsi="Simplified Arabic" w:cs="Simplified Arabic"/>
                      <w:sz w:val="24"/>
                      <w:szCs w:val="24"/>
                      <w:rtl/>
                    </w:rPr>
                    <w:t>عد</w:t>
                  </w:r>
                  <w:r>
                    <w:rPr>
                      <w:rFonts w:ascii="Simplified Arabic" w:hAnsi="Simplified Arabic" w:cs="Simplified Arabic" w:hint="cs"/>
                      <w:sz w:val="24"/>
                      <w:szCs w:val="24"/>
                      <w:rtl/>
                    </w:rPr>
                    <w:t xml:space="preserve"> </w:t>
                  </w:r>
                  <w:r w:rsidRPr="00CB4FB5">
                    <w:rPr>
                      <w:rFonts w:ascii="Simplified Arabic" w:hAnsi="Simplified Arabic" w:cs="Simplified Arabic" w:hint="cs"/>
                      <w:sz w:val="24"/>
                      <w:szCs w:val="24"/>
                      <w:rtl/>
                    </w:rPr>
                    <w:t>انتهاء</w:t>
                  </w:r>
                  <w:r w:rsidRPr="00CB4FB5">
                    <w:rPr>
                      <w:rFonts w:ascii="Simplified Arabic" w:hAnsi="Simplified Arabic" w:cs="Simplified Arabic"/>
                      <w:sz w:val="24"/>
                      <w:szCs w:val="24"/>
                      <w:rtl/>
                    </w:rPr>
                    <w:t xml:space="preserve"> مدتها</w:t>
                  </w:r>
                  <w:r>
                    <w:rPr>
                      <w:rFonts w:ascii="Simplified Arabic" w:hAnsi="Simplified Arabic" w:cs="Simplified Arabic" w:hint="cs"/>
                      <w:sz w:val="24"/>
                      <w:szCs w:val="24"/>
                      <w:rtl/>
                    </w:rPr>
                    <w:t>.</w:t>
                  </w:r>
                </w:p>
                <w:p w14:paraId="79EFB7FD" w14:textId="77777777" w:rsidR="000F57BD" w:rsidRDefault="000F57BD" w:rsidP="000F57BD">
                  <w:pPr>
                    <w:bidi/>
                    <w:spacing w:after="0" w:line="240" w:lineRule="auto"/>
                    <w:jc w:val="lowKashida"/>
                    <w:rPr>
                      <w:rFonts w:ascii="Simplified Arabic" w:hAnsi="Simplified Arabic" w:cs="Simplified Arabic"/>
                      <w:sz w:val="24"/>
                      <w:szCs w:val="24"/>
                      <w:rtl/>
                    </w:rPr>
                  </w:pPr>
                </w:p>
                <w:p w14:paraId="7C724F9B" w14:textId="77777777" w:rsidR="000F57BD" w:rsidRPr="00C3490A" w:rsidRDefault="000F57BD" w:rsidP="000F57BD">
                  <w:pPr>
                    <w:tabs>
                      <w:tab w:val="right" w:pos="8644"/>
                    </w:tabs>
                    <w:bidi/>
                    <w:spacing w:after="0" w:line="240" w:lineRule="auto"/>
                    <w:ind w:hanging="450"/>
                    <w:rPr>
                      <w:rFonts w:ascii="Simplified Arabic" w:hAnsi="Simplified Arabic" w:cs="Simplified Arabic"/>
                      <w:sz w:val="24"/>
                      <w:szCs w:val="24"/>
                      <w:rtl/>
                    </w:rPr>
                  </w:pPr>
                  <w:r w:rsidRPr="00C3490A">
                    <w:rPr>
                      <w:rFonts w:ascii="Simplified Arabic" w:hAnsi="Simplified Arabic" w:cs="Simplified Arabic"/>
                      <w:sz w:val="24"/>
                      <w:szCs w:val="24"/>
                      <w:rtl/>
                    </w:rPr>
                    <w:t>توقيع الكفيل / مصرف .................................</w:t>
                  </w:r>
                </w:p>
                <w:p w14:paraId="4864E053" w14:textId="77777777" w:rsidR="000F57BD" w:rsidRPr="00C3490A" w:rsidRDefault="000F57BD" w:rsidP="000F57BD">
                  <w:pPr>
                    <w:tabs>
                      <w:tab w:val="left" w:pos="9270"/>
                    </w:tabs>
                    <w:suppressAutoHyphens/>
                    <w:spacing w:after="0" w:line="240" w:lineRule="auto"/>
                    <w:ind w:left="-810" w:right="-450" w:hanging="450"/>
                    <w:jc w:val="right"/>
                    <w:rPr>
                      <w:rFonts w:ascii="Simplified Arabic" w:eastAsia="Times New Roman" w:hAnsi="Simplified Arabic" w:cs="Simplified Arabic"/>
                      <w:sz w:val="24"/>
                      <w:szCs w:val="24"/>
                      <w:rtl/>
                      <w:lang w:eastAsia="ar-SA"/>
                    </w:rPr>
                  </w:pPr>
                  <w:r w:rsidRPr="00C3490A">
                    <w:rPr>
                      <w:rFonts w:ascii="Simplified Arabic" w:eastAsia="Times New Roman" w:hAnsi="Simplified Arabic" w:cs="Simplified Arabic"/>
                      <w:sz w:val="24"/>
                      <w:szCs w:val="24"/>
                      <w:rtl/>
                      <w:lang w:eastAsia="ar-SA"/>
                    </w:rPr>
                    <w:t xml:space="preserve">  </w:t>
                  </w:r>
                  <w:r>
                    <w:rPr>
                      <w:rFonts w:ascii="Simplified Arabic" w:eastAsia="Times New Roman" w:hAnsi="Simplified Arabic" w:cs="Simplified Arabic"/>
                      <w:sz w:val="24"/>
                      <w:szCs w:val="24"/>
                      <w:rtl/>
                      <w:lang w:eastAsia="ar-SA"/>
                    </w:rPr>
                    <w:t xml:space="preserve">    </w:t>
                  </w:r>
                  <w:r w:rsidRPr="00C3490A">
                    <w:rPr>
                      <w:rFonts w:ascii="Simplified Arabic" w:eastAsia="Times New Roman" w:hAnsi="Simplified Arabic" w:cs="Simplified Arabic"/>
                      <w:sz w:val="24"/>
                      <w:szCs w:val="24"/>
                      <w:rtl/>
                      <w:lang w:eastAsia="ar-SA"/>
                    </w:rPr>
                    <w:t xml:space="preserve">المفوض بالتوقيع .......................................  </w:t>
                  </w:r>
                </w:p>
                <w:p w14:paraId="60FEA319" w14:textId="77777777" w:rsidR="000F57BD" w:rsidRPr="00C3490A" w:rsidRDefault="000F57BD" w:rsidP="000F57BD">
                  <w:pPr>
                    <w:spacing w:after="0" w:line="240" w:lineRule="auto"/>
                    <w:ind w:left="-810" w:right="-450" w:hanging="450"/>
                    <w:jc w:val="right"/>
                    <w:rPr>
                      <w:rFonts w:ascii="Simplified Arabic" w:hAnsi="Simplified Arabic" w:cs="Simplified Arabic"/>
                      <w:sz w:val="24"/>
                      <w:szCs w:val="24"/>
                      <w:rtl/>
                    </w:rPr>
                  </w:pPr>
                  <w:r w:rsidRPr="00C3490A">
                    <w:rPr>
                      <w:rFonts w:ascii="Simplified Arabic" w:hAnsi="Simplified Arabic" w:cs="Simplified Arabic"/>
                      <w:sz w:val="24"/>
                      <w:szCs w:val="24"/>
                      <w:rtl/>
                    </w:rPr>
                    <w:t xml:space="preserve">  </w:t>
                  </w:r>
                  <w:r>
                    <w:rPr>
                      <w:rFonts w:ascii="Simplified Arabic" w:hAnsi="Simplified Arabic" w:cs="Simplified Arabic"/>
                      <w:sz w:val="24"/>
                      <w:szCs w:val="24"/>
                      <w:rtl/>
                    </w:rPr>
                    <w:t xml:space="preserve">    </w:t>
                  </w:r>
                  <w:r w:rsidRPr="00C3490A">
                    <w:rPr>
                      <w:rFonts w:ascii="Simplified Arabic" w:hAnsi="Simplified Arabic" w:cs="Simplified Arabic"/>
                      <w:sz w:val="24"/>
                      <w:szCs w:val="24"/>
                      <w:rtl/>
                    </w:rPr>
                    <w:t>التاريخ .................................................</w:t>
                  </w:r>
                </w:p>
                <w:p w14:paraId="23C3D2D8" w14:textId="77777777" w:rsidR="000F57BD" w:rsidRPr="00CB4FB5" w:rsidRDefault="000F57BD" w:rsidP="000F57BD">
                  <w:pPr>
                    <w:bidi/>
                    <w:spacing w:after="0"/>
                    <w:jc w:val="lowKashida"/>
                    <w:rPr>
                      <w:rFonts w:ascii="Simplified Arabic" w:hAnsi="Simplified Arabic" w:cs="Simplified Arabic"/>
                      <w:sz w:val="24"/>
                      <w:szCs w:val="24"/>
                    </w:rPr>
                  </w:pPr>
                </w:p>
              </w:tc>
            </w:tr>
          </w:tbl>
          <w:p w14:paraId="04E22AE9" w14:textId="77777777" w:rsidR="000F57BD" w:rsidRPr="006E33B9" w:rsidRDefault="000F57BD" w:rsidP="000F57BD">
            <w:pPr>
              <w:jc w:val="right"/>
              <w:rPr>
                <w:rFonts w:ascii="Times New Roman" w:hAnsi="Times New Roman" w:cs="Times New Roman"/>
                <w:sz w:val="24"/>
                <w:szCs w:val="24"/>
              </w:rPr>
            </w:pPr>
          </w:p>
        </w:tc>
      </w:tr>
      <w:tr w:rsidR="000F57BD" w:rsidRPr="00454542" w14:paraId="18AD1C0F" w14:textId="77777777" w:rsidTr="000F5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395"/>
          <w:tblCellSpacing w:w="0" w:type="dxa"/>
        </w:trPr>
        <w:tc>
          <w:tcPr>
            <w:tcW w:w="9975" w:type="dxa"/>
            <w:gridSpan w:val="2"/>
          </w:tcPr>
          <w:p w14:paraId="31D9D1C3" w14:textId="77777777" w:rsidR="000F57BD" w:rsidRDefault="000F57BD" w:rsidP="000F57BD">
            <w:pPr>
              <w:jc w:val="center"/>
              <w:rPr>
                <w:rFonts w:asciiTheme="majorBidi" w:hAnsiTheme="majorBidi" w:cstheme="majorBidi"/>
                <w:sz w:val="24"/>
                <w:szCs w:val="24"/>
              </w:rPr>
            </w:pPr>
            <w:bookmarkStart w:id="2" w:name="up"/>
            <w:bookmarkEnd w:id="2"/>
          </w:p>
          <w:p w14:paraId="0C50F3FE" w14:textId="77777777" w:rsidR="000F57BD" w:rsidRPr="00702C6B" w:rsidRDefault="000F57BD" w:rsidP="000F57BD">
            <w:pPr>
              <w:jc w:val="center"/>
              <w:rPr>
                <w:rFonts w:asciiTheme="majorBidi" w:hAnsiTheme="majorBidi" w:cstheme="majorBidi"/>
                <w:sz w:val="24"/>
                <w:szCs w:val="24"/>
              </w:rPr>
            </w:pPr>
          </w:p>
        </w:tc>
      </w:tr>
    </w:tbl>
    <w:p w14:paraId="441A3B8C" w14:textId="77777777" w:rsidR="000F57BD" w:rsidRDefault="000F57BD" w:rsidP="000F57BD">
      <w:pPr>
        <w:bidi/>
        <w:ind w:left="799" w:right="799"/>
        <w:jc w:val="center"/>
        <w:rPr>
          <w:rFonts w:asciiTheme="majorBidi" w:eastAsia="Times New Roman" w:hAnsiTheme="majorBidi" w:cstheme="majorBidi"/>
          <w:b/>
          <w:bCs/>
          <w:sz w:val="30"/>
          <w:szCs w:val="30"/>
        </w:rPr>
      </w:pPr>
    </w:p>
    <w:p w14:paraId="3D6B4A5E" w14:textId="77777777" w:rsidR="000F57BD" w:rsidRDefault="000F57BD">
      <w:pPr>
        <w:rPr>
          <w:rFonts w:asciiTheme="majorBidi" w:eastAsia="Times New Roman" w:hAnsiTheme="majorBidi" w:cstheme="majorBidi"/>
          <w:b/>
          <w:bCs/>
          <w:sz w:val="30"/>
          <w:szCs w:val="30"/>
        </w:rPr>
      </w:pPr>
      <w:r>
        <w:rPr>
          <w:rFonts w:asciiTheme="majorBidi" w:eastAsia="Times New Roman" w:hAnsiTheme="majorBidi" w:cstheme="majorBidi"/>
          <w:b/>
          <w:bCs/>
          <w:sz w:val="30"/>
          <w:szCs w:val="30"/>
        </w:rPr>
        <w:br w:type="page"/>
      </w:r>
    </w:p>
    <w:p w14:paraId="180FABB0" w14:textId="61AD6DBB" w:rsidR="000F57BD" w:rsidRDefault="000F57BD" w:rsidP="008F5C13">
      <w:pPr>
        <w:bidi/>
        <w:ind w:left="799" w:right="799"/>
        <w:jc w:val="center"/>
        <w:rPr>
          <w:rFonts w:asciiTheme="majorBidi" w:eastAsia="Times New Roman" w:hAnsiTheme="majorBidi" w:cstheme="majorBidi"/>
          <w:b/>
          <w:bCs/>
          <w:sz w:val="30"/>
          <w:szCs w:val="30"/>
        </w:rPr>
      </w:pPr>
      <w:r w:rsidRPr="00454542">
        <w:rPr>
          <w:rFonts w:asciiTheme="majorBidi" w:eastAsia="Times New Roman" w:hAnsiTheme="majorBidi" w:cstheme="majorBidi"/>
          <w:b/>
          <w:bCs/>
          <w:sz w:val="30"/>
          <w:szCs w:val="30"/>
        </w:rPr>
        <w:lastRenderedPageBreak/>
        <w:t>Annex No. (4)</w:t>
      </w:r>
    </w:p>
    <w:p w14:paraId="2C3A4825" w14:textId="77777777" w:rsidR="000F57BD" w:rsidRPr="00454542" w:rsidRDefault="000F57BD" w:rsidP="000F57BD">
      <w:pPr>
        <w:bidi/>
        <w:ind w:left="799" w:right="799"/>
        <w:jc w:val="center"/>
        <w:rPr>
          <w:rFonts w:asciiTheme="majorBidi" w:hAnsiTheme="majorBidi" w:cstheme="majorBidi"/>
          <w:b/>
          <w:bCs/>
          <w:sz w:val="30"/>
          <w:szCs w:val="30"/>
          <w:lang w:bidi="ar-JO"/>
        </w:rPr>
      </w:pPr>
    </w:p>
    <w:p w14:paraId="52EE78AD" w14:textId="77777777" w:rsidR="000F57BD" w:rsidRPr="0004668D" w:rsidRDefault="000F57BD" w:rsidP="000F57BD">
      <w:pPr>
        <w:spacing w:after="0"/>
        <w:jc w:val="center"/>
        <w:rPr>
          <w:rFonts w:ascii="Times New Roman" w:hAnsi="Times New Roman" w:cs="Times New Roman"/>
          <w:b/>
          <w:bCs/>
          <w:sz w:val="32"/>
          <w:szCs w:val="32"/>
        </w:rPr>
      </w:pPr>
      <w:r w:rsidRPr="006E33B9">
        <w:rPr>
          <w:rFonts w:ascii="Times New Roman" w:hAnsi="Times New Roman" w:cs="Times New Roman"/>
          <w:b/>
          <w:bCs/>
          <w:sz w:val="32"/>
          <w:szCs w:val="32"/>
          <w:rtl/>
        </w:rPr>
        <w:t>سند كفالة حسن تنفيذ</w:t>
      </w:r>
    </w:p>
    <w:tbl>
      <w:tblPr>
        <w:tblW w:w="967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76"/>
      </w:tblGrid>
      <w:tr w:rsidR="000F57BD" w:rsidRPr="006E33B9" w14:paraId="63D76EAF" w14:textId="77777777" w:rsidTr="000F57BD">
        <w:trPr>
          <w:trHeight w:val="8720"/>
          <w:tblCellSpacing w:w="0" w:type="dxa"/>
          <w:jc w:val="center"/>
        </w:trPr>
        <w:tc>
          <w:tcPr>
            <w:tcW w:w="0" w:type="auto"/>
            <w:vAlign w:val="center"/>
          </w:tcPr>
          <w:p w14:paraId="21985865" w14:textId="77777777" w:rsidR="000F57BD" w:rsidRDefault="000F57BD" w:rsidP="000F57BD">
            <w:pPr>
              <w:jc w:val="right"/>
            </w:pPr>
          </w:p>
          <w:tbl>
            <w:tblPr>
              <w:tblpPr w:leftFromText="180" w:rightFromText="180" w:vertAnchor="text" w:horzAnchor="margin" w:tblpY="-161"/>
              <w:tblOverlap w:val="never"/>
              <w:tblW w:w="9646" w:type="dxa"/>
              <w:tblCellSpacing w:w="15" w:type="dxa"/>
              <w:tblCellMar>
                <w:top w:w="15" w:type="dxa"/>
                <w:left w:w="15" w:type="dxa"/>
                <w:bottom w:w="15" w:type="dxa"/>
                <w:right w:w="15" w:type="dxa"/>
              </w:tblCellMar>
              <w:tblLook w:val="0000" w:firstRow="0" w:lastRow="0" w:firstColumn="0" w:lastColumn="0" w:noHBand="0" w:noVBand="0"/>
            </w:tblPr>
            <w:tblGrid>
              <w:gridCol w:w="9646"/>
            </w:tblGrid>
            <w:tr w:rsidR="000F57BD" w:rsidRPr="006E33B9" w14:paraId="11B68EF2" w14:textId="77777777" w:rsidTr="000F57BD">
              <w:trPr>
                <w:trHeight w:val="7749"/>
                <w:tblCellSpacing w:w="15" w:type="dxa"/>
              </w:trPr>
              <w:tc>
                <w:tcPr>
                  <w:tcW w:w="9586" w:type="dxa"/>
                  <w:vAlign w:val="center"/>
                </w:tcPr>
                <w:p w14:paraId="6C83E278" w14:textId="77777777" w:rsidR="000F57BD" w:rsidRDefault="000F57BD" w:rsidP="000F57BD">
                  <w:pPr>
                    <w:spacing w:after="0" w:line="240" w:lineRule="auto"/>
                    <w:jc w:val="right"/>
                    <w:rPr>
                      <w:rFonts w:ascii="Simplified Arabic" w:hAnsi="Simplified Arabic" w:cs="Simplified Arabic"/>
                      <w:b/>
                      <w:bCs/>
                      <w:sz w:val="24"/>
                      <w:szCs w:val="24"/>
                      <w:rtl/>
                    </w:rPr>
                  </w:pPr>
                  <w:r w:rsidRPr="009644CE">
                    <w:rPr>
                      <w:rFonts w:ascii="Simplified Arabic" w:hAnsi="Simplified Arabic" w:cs="Simplified Arabic"/>
                      <w:b/>
                      <w:bCs/>
                      <w:sz w:val="24"/>
                      <w:szCs w:val="24"/>
                      <w:rtl/>
                    </w:rPr>
                    <w:lastRenderedPageBreak/>
                    <w:t>البنـــــك .........................................................</w:t>
                  </w:r>
                </w:p>
                <w:p w14:paraId="1A941640" w14:textId="77777777" w:rsidR="000F57BD" w:rsidRDefault="000F57BD" w:rsidP="000F57BD">
                  <w:pPr>
                    <w:spacing w:after="0" w:line="240" w:lineRule="auto"/>
                    <w:jc w:val="center"/>
                    <w:rPr>
                      <w:rFonts w:ascii="Simplified Arabic" w:hAnsi="Simplified Arabic" w:cs="Simplified Arabic"/>
                      <w:b/>
                      <w:bCs/>
                      <w:sz w:val="24"/>
                      <w:szCs w:val="24"/>
                      <w:u w:val="single"/>
                      <w:rtl/>
                    </w:rPr>
                  </w:pPr>
                  <w:r w:rsidRPr="009644CE">
                    <w:rPr>
                      <w:rFonts w:ascii="Simplified Arabic" w:hAnsi="Simplified Arabic" w:cs="Simplified Arabic"/>
                      <w:b/>
                      <w:bCs/>
                      <w:sz w:val="24"/>
                      <w:szCs w:val="24"/>
                      <w:u w:val="single"/>
                      <w:rtl/>
                    </w:rPr>
                    <w:t>ســند كفالـة حسـن تنفيـذ</w:t>
                  </w:r>
                </w:p>
                <w:p w14:paraId="3E264415" w14:textId="77777777" w:rsidR="000F57BD" w:rsidRDefault="000F57BD" w:rsidP="000F57BD">
                  <w:pPr>
                    <w:spacing w:after="0" w:line="240" w:lineRule="auto"/>
                    <w:jc w:val="center"/>
                    <w:rPr>
                      <w:rFonts w:ascii="Simplified Arabic" w:hAnsi="Simplified Arabic" w:cs="Simplified Arabic"/>
                      <w:b/>
                      <w:bCs/>
                      <w:sz w:val="24"/>
                      <w:szCs w:val="24"/>
                      <w:u w:val="single"/>
                      <w:rtl/>
                    </w:rPr>
                  </w:pPr>
                </w:p>
                <w:p w14:paraId="5D0EA142" w14:textId="77777777" w:rsidR="000F57BD" w:rsidRPr="009644CE" w:rsidRDefault="000F57BD" w:rsidP="000F57BD">
                  <w:pPr>
                    <w:spacing w:after="0" w:line="240" w:lineRule="auto"/>
                    <w:jc w:val="center"/>
                    <w:rPr>
                      <w:rFonts w:ascii="Simplified Arabic" w:hAnsi="Simplified Arabic" w:cs="Simplified Arabic"/>
                      <w:sz w:val="24"/>
                      <w:szCs w:val="24"/>
                      <w:rtl/>
                      <w:lang w:bidi="ar-JO"/>
                    </w:rPr>
                  </w:pPr>
                </w:p>
                <w:p w14:paraId="154D53B2" w14:textId="77777777" w:rsidR="000F57BD" w:rsidRPr="007320FB" w:rsidRDefault="000F57BD" w:rsidP="000F57BD">
                  <w:pPr>
                    <w:spacing w:after="0" w:line="240" w:lineRule="auto"/>
                    <w:jc w:val="right"/>
                    <w:rPr>
                      <w:rFonts w:ascii="Times New Roman" w:hAnsi="Times New Roman" w:cs="Times New Roman"/>
                      <w:b/>
                      <w:bCs/>
                      <w:sz w:val="24"/>
                      <w:szCs w:val="24"/>
                      <w:rtl/>
                    </w:rPr>
                  </w:pPr>
                  <w:r w:rsidRPr="007320FB">
                    <w:rPr>
                      <w:rFonts w:ascii="Simplified Arabic" w:hAnsi="Simplified Arabic" w:cs="Simplified Arabic"/>
                      <w:b/>
                      <w:bCs/>
                      <w:sz w:val="24"/>
                      <w:szCs w:val="24"/>
                      <w:rtl/>
                    </w:rPr>
                    <w:t>السادة : وزارة</w:t>
                  </w:r>
                  <w:r w:rsidRPr="007320FB">
                    <w:rPr>
                      <w:rFonts w:ascii="Simplified Arabic" w:hAnsi="Simplified Arabic" w:cs="Simplified Arabic"/>
                      <w:b/>
                      <w:bCs/>
                      <w:sz w:val="24"/>
                      <w:szCs w:val="24"/>
                      <w:u w:val="single"/>
                      <w:rtl/>
                    </w:rPr>
                    <w:t xml:space="preserve"> </w:t>
                  </w:r>
                  <w:r w:rsidRPr="007320FB">
                    <w:rPr>
                      <w:rFonts w:ascii="Simplified Arabic" w:hAnsi="Simplified Arabic" w:cs="Simplified Arabic" w:hint="cs"/>
                      <w:b/>
                      <w:bCs/>
                      <w:sz w:val="24"/>
                      <w:szCs w:val="24"/>
                      <w:u w:val="single"/>
                      <w:rtl/>
                    </w:rPr>
                    <w:t>الاقتصاد الرقمي والريادة</w:t>
                  </w:r>
                </w:p>
                <w:p w14:paraId="52908AA9" w14:textId="77777777" w:rsidR="000F57BD" w:rsidRPr="009644CE" w:rsidRDefault="000F57BD" w:rsidP="000F57BD">
                  <w:pPr>
                    <w:spacing w:after="0" w:line="240" w:lineRule="auto"/>
                    <w:jc w:val="right"/>
                    <w:rPr>
                      <w:rFonts w:ascii="Simplified Arabic" w:hAnsi="Simplified Arabic" w:cs="Simplified Arabic"/>
                      <w:sz w:val="24"/>
                      <w:szCs w:val="24"/>
                      <w:rtl/>
                    </w:rPr>
                  </w:pPr>
                  <w:r w:rsidRPr="009644CE">
                    <w:rPr>
                      <w:rFonts w:ascii="Simplified Arabic" w:hAnsi="Simplified Arabic" w:cs="Simplified Arabic"/>
                      <w:sz w:val="24"/>
                      <w:szCs w:val="24"/>
                      <w:rtl/>
                    </w:rPr>
                    <w:t>التـاريـــخ  :      /     /   20م</w:t>
                  </w:r>
                </w:p>
                <w:p w14:paraId="0E245BAD" w14:textId="77777777" w:rsidR="000F57BD" w:rsidRPr="009644CE" w:rsidRDefault="000F57BD" w:rsidP="000F57BD">
                  <w:pPr>
                    <w:spacing w:after="0" w:line="240" w:lineRule="auto"/>
                    <w:jc w:val="right"/>
                    <w:rPr>
                      <w:rFonts w:ascii="Simplified Arabic" w:hAnsi="Simplified Arabic" w:cs="Simplified Arabic"/>
                      <w:sz w:val="24"/>
                      <w:szCs w:val="24"/>
                      <w:rtl/>
                    </w:rPr>
                  </w:pPr>
                  <w:r w:rsidRPr="009644CE">
                    <w:rPr>
                      <w:rFonts w:ascii="Simplified Arabic" w:hAnsi="Simplified Arabic" w:cs="Simplified Arabic"/>
                      <w:sz w:val="24"/>
                      <w:szCs w:val="24"/>
                      <w:rtl/>
                    </w:rPr>
                    <w:t>رقـم الكفالـة :</w:t>
                  </w:r>
                </w:p>
                <w:p w14:paraId="23DDAD01" w14:textId="77777777" w:rsidR="000F57BD" w:rsidRPr="009644CE" w:rsidRDefault="000F57BD" w:rsidP="000F57BD">
                  <w:pPr>
                    <w:spacing w:before="100" w:beforeAutospacing="1" w:after="120" w:line="240" w:lineRule="auto"/>
                    <w:jc w:val="right"/>
                    <w:rPr>
                      <w:rFonts w:ascii="Simplified Arabic" w:hAnsi="Simplified Arabic" w:cs="Simplified Arabic"/>
                      <w:sz w:val="24"/>
                      <w:szCs w:val="24"/>
                      <w:rtl/>
                    </w:rPr>
                  </w:pPr>
                  <w:r w:rsidRPr="009644CE">
                    <w:rPr>
                      <w:rFonts w:ascii="Simplified Arabic" w:hAnsi="Simplified Arabic" w:cs="Simplified Arabic"/>
                      <w:sz w:val="24"/>
                      <w:szCs w:val="24"/>
                      <w:rtl/>
                    </w:rPr>
                    <w:t>تحيـة وبعـد،</w:t>
                  </w:r>
                </w:p>
                <w:p w14:paraId="0A42B8D6" w14:textId="77777777" w:rsidR="000F57BD" w:rsidRPr="009644CE" w:rsidRDefault="000F57BD" w:rsidP="000F57BD">
                  <w:pPr>
                    <w:spacing w:after="0" w:line="240" w:lineRule="auto"/>
                    <w:jc w:val="right"/>
                    <w:rPr>
                      <w:rFonts w:ascii="Simplified Arabic" w:hAnsi="Simplified Arabic" w:cs="Simplified Arabic"/>
                      <w:sz w:val="24"/>
                      <w:szCs w:val="24"/>
                      <w:rtl/>
                    </w:rPr>
                  </w:pPr>
                  <w:r w:rsidRPr="009644CE">
                    <w:rPr>
                      <w:rFonts w:ascii="Simplified Arabic" w:hAnsi="Simplified Arabic" w:cs="Simplified Arabic"/>
                      <w:sz w:val="24"/>
                      <w:szCs w:val="24"/>
                    </w:rPr>
                    <w:t xml:space="preserve"> </w:t>
                  </w:r>
                  <w:r w:rsidRPr="009644CE">
                    <w:rPr>
                      <w:rFonts w:ascii="Simplified Arabic" w:hAnsi="Simplified Arabic" w:cs="Simplified Arabic"/>
                      <w:sz w:val="24"/>
                      <w:szCs w:val="24"/>
                      <w:rtl/>
                    </w:rPr>
                    <w:t>يكفل البنك ................................................................... فرع ................................</w:t>
                  </w:r>
                </w:p>
                <w:p w14:paraId="3CB9A96F" w14:textId="77777777" w:rsidR="000F57BD" w:rsidRPr="009644CE" w:rsidRDefault="000F57BD" w:rsidP="000F57BD">
                  <w:pPr>
                    <w:spacing w:after="0" w:line="240" w:lineRule="auto"/>
                    <w:jc w:val="right"/>
                    <w:rPr>
                      <w:rFonts w:ascii="Simplified Arabic" w:hAnsi="Simplified Arabic" w:cs="Simplified Arabic"/>
                      <w:sz w:val="24"/>
                      <w:szCs w:val="24"/>
                      <w:rtl/>
                    </w:rPr>
                  </w:pPr>
                  <w:r w:rsidRPr="009644CE">
                    <w:rPr>
                      <w:rFonts w:ascii="Simplified Arabic" w:hAnsi="Simplified Arabic" w:cs="Simplified Arabic"/>
                      <w:sz w:val="24"/>
                      <w:szCs w:val="24"/>
                      <w:rtl/>
                    </w:rPr>
                    <w:t>السادة / المتعهد .....................................................................................................</w:t>
                  </w:r>
                </w:p>
                <w:p w14:paraId="39A5C9F0" w14:textId="77777777" w:rsidR="000F57BD" w:rsidRPr="009644CE" w:rsidRDefault="000F57BD" w:rsidP="000F57BD">
                  <w:pPr>
                    <w:spacing w:after="0" w:line="240" w:lineRule="auto"/>
                    <w:jc w:val="right"/>
                    <w:rPr>
                      <w:rFonts w:ascii="Simplified Arabic" w:hAnsi="Simplified Arabic" w:cs="Simplified Arabic"/>
                      <w:sz w:val="24"/>
                      <w:szCs w:val="24"/>
                      <w:rtl/>
                    </w:rPr>
                  </w:pPr>
                  <w:r w:rsidRPr="009644CE">
                    <w:rPr>
                      <w:rFonts w:ascii="Simplified Arabic" w:hAnsi="Simplified Arabic" w:cs="Simplified Arabic"/>
                      <w:sz w:val="24"/>
                      <w:szCs w:val="24"/>
                      <w:rtl/>
                    </w:rPr>
                    <w:t>وذلك ضماناً لحسن تنفيذ قرار الإحالة رقم (          /   200)</w:t>
                  </w:r>
                  <w:r w:rsidRPr="009644CE">
                    <w:rPr>
                      <w:rFonts w:ascii="Simplified Arabic" w:hAnsi="Simplified Arabic" w:cs="Simplified Arabic"/>
                      <w:sz w:val="24"/>
                      <w:szCs w:val="24"/>
                      <w:rtl/>
                      <w:lang w:bidi="ar-JO"/>
                    </w:rPr>
                    <w:t xml:space="preserve">    الخاص بالعطاء رقم  </w:t>
                  </w:r>
                  <w:r w:rsidRPr="009644CE">
                    <w:rPr>
                      <w:rFonts w:ascii="Simplified Arabic" w:hAnsi="Simplified Arabic" w:cs="Simplified Arabic"/>
                      <w:sz w:val="24"/>
                      <w:szCs w:val="24"/>
                      <w:rtl/>
                    </w:rPr>
                    <w:t>(          /   200</w:t>
                  </w:r>
                  <w:r w:rsidRPr="009644CE">
                    <w:rPr>
                      <w:rFonts w:ascii="Simplified Arabic" w:hAnsi="Simplified Arabic" w:cs="Simplified Arabic"/>
                      <w:sz w:val="24"/>
                      <w:szCs w:val="24"/>
                      <w:rtl/>
                      <w:lang w:bidi="ar-JO"/>
                    </w:rPr>
                    <w:t>)</w:t>
                  </w:r>
                </w:p>
                <w:p w14:paraId="2840C206" w14:textId="77777777" w:rsidR="000F57BD" w:rsidRPr="009644CE" w:rsidRDefault="000F57BD" w:rsidP="000F57BD">
                  <w:pPr>
                    <w:spacing w:after="0" w:line="240" w:lineRule="auto"/>
                    <w:jc w:val="right"/>
                    <w:rPr>
                      <w:rFonts w:ascii="Simplified Arabic" w:hAnsi="Simplified Arabic" w:cs="Simplified Arabic"/>
                      <w:sz w:val="24"/>
                      <w:szCs w:val="24"/>
                      <w:rtl/>
                    </w:rPr>
                  </w:pPr>
                  <w:r w:rsidRPr="009644CE">
                    <w:rPr>
                      <w:rFonts w:ascii="Simplified Arabic" w:hAnsi="Simplified Arabic" w:cs="Simplified Arabic"/>
                      <w:sz w:val="24"/>
                      <w:szCs w:val="24"/>
                      <w:rtl/>
                    </w:rPr>
                    <w:t>بمبلغ (                      ) دينار فقط .............................................................................</w:t>
                  </w:r>
                </w:p>
                <w:p w14:paraId="57601EBE" w14:textId="77777777" w:rsidR="000F57BD" w:rsidRPr="009644CE" w:rsidRDefault="000F57BD" w:rsidP="000F57BD">
                  <w:pPr>
                    <w:spacing w:after="0" w:line="240" w:lineRule="auto"/>
                    <w:jc w:val="right"/>
                    <w:rPr>
                      <w:rFonts w:ascii="Simplified Arabic" w:hAnsi="Simplified Arabic" w:cs="Simplified Arabic"/>
                      <w:sz w:val="24"/>
                      <w:szCs w:val="24"/>
                      <w:rtl/>
                    </w:rPr>
                  </w:pPr>
                  <w:r w:rsidRPr="009644CE">
                    <w:rPr>
                      <w:rFonts w:ascii="Simplified Arabic" w:hAnsi="Simplified Arabic" w:cs="Simplified Arabic"/>
                      <w:sz w:val="24"/>
                      <w:szCs w:val="24"/>
                      <w:rtl/>
                    </w:rPr>
                    <w:t>هـذه الكفالـة غيـر مشروطـة وغيـر قابلـة للنقـض وسارية المفعول لغاية ......................................</w:t>
                  </w:r>
                </w:p>
                <w:p w14:paraId="1D885291" w14:textId="77777777" w:rsidR="000F57BD" w:rsidRPr="009644CE" w:rsidRDefault="000F57BD" w:rsidP="000F57BD">
                  <w:pPr>
                    <w:bidi/>
                    <w:spacing w:after="0" w:line="240" w:lineRule="auto"/>
                    <w:jc w:val="lowKashida"/>
                    <w:rPr>
                      <w:rFonts w:ascii="Simplified Arabic" w:hAnsi="Simplified Arabic" w:cs="Simplified Arabic"/>
                      <w:sz w:val="24"/>
                      <w:szCs w:val="24"/>
                      <w:rtl/>
                    </w:rPr>
                  </w:pPr>
                  <w:r w:rsidRPr="009644CE">
                    <w:rPr>
                      <w:rFonts w:ascii="Simplified Arabic" w:hAnsi="Simplified Arabic" w:cs="Simplified Arabic"/>
                      <w:sz w:val="24"/>
                      <w:szCs w:val="24"/>
                      <w:rtl/>
                    </w:rPr>
                    <w:t>يتعهد البنك بدفع قيمة هذه الكفالة بمجرد ورود أول طلب منك وبغض النظر عن معارضة المتعهد أو الغير ودون اجراء أي تقاص ودون اشتراط تقديم أي شهادات أو الحصول على حكم قضائي أو أي شرط اخر.</w:t>
                  </w:r>
                </w:p>
                <w:p w14:paraId="11D43B9A" w14:textId="77777777" w:rsidR="000F57BD" w:rsidRDefault="000F57BD" w:rsidP="000F57BD">
                  <w:pPr>
                    <w:bidi/>
                    <w:spacing w:after="0" w:line="240" w:lineRule="auto"/>
                    <w:jc w:val="lowKashida"/>
                    <w:rPr>
                      <w:rFonts w:ascii="Simplified Arabic" w:hAnsi="Simplified Arabic" w:cs="Simplified Arabic"/>
                      <w:sz w:val="24"/>
                      <w:szCs w:val="24"/>
                    </w:rPr>
                  </w:pPr>
                  <w:r w:rsidRPr="009644CE">
                    <w:rPr>
                      <w:rFonts w:ascii="Simplified Arabic" w:hAnsi="Simplified Arabic" w:cs="Simplified Arabic"/>
                      <w:sz w:val="24"/>
                      <w:szCs w:val="24"/>
                      <w:rtl/>
                    </w:rPr>
                    <w:t xml:space="preserve">يتعهد البنك بتمديد سريان هذه الكفالة أو دفع قيمتها إليكم أو أي جزء منها عند أول مطالبة خطية منكم بالتمديد أو الدفع، وذلك خلال فترة سريانها، ولا تلغـى هـذه الكفالـة خـلال فتـرة سريانها إلا بكتـاب رسـمي مـن وزارة </w:t>
                  </w:r>
                  <w:r>
                    <w:rPr>
                      <w:rFonts w:ascii="Simplified Arabic" w:hAnsi="Simplified Arabic" w:cs="Simplified Arabic" w:hint="cs"/>
                      <w:sz w:val="24"/>
                      <w:szCs w:val="24"/>
                      <w:rtl/>
                    </w:rPr>
                    <w:t xml:space="preserve">الاقتصاد الرقمي والريادة </w:t>
                  </w:r>
                  <w:r w:rsidRPr="009644CE">
                    <w:rPr>
                      <w:rFonts w:ascii="Simplified Arabic" w:hAnsi="Simplified Arabic" w:cs="Simplified Arabic"/>
                      <w:sz w:val="24"/>
                      <w:szCs w:val="24"/>
                      <w:rtl/>
                    </w:rPr>
                    <w:t>.</w:t>
                  </w:r>
                </w:p>
                <w:p w14:paraId="15FF3BE5" w14:textId="77777777" w:rsidR="000F57BD" w:rsidRDefault="000F57BD" w:rsidP="000F57BD">
                  <w:pPr>
                    <w:bidi/>
                    <w:spacing w:after="0" w:line="240" w:lineRule="auto"/>
                    <w:jc w:val="lowKashida"/>
                    <w:rPr>
                      <w:rFonts w:ascii="Times New Roman" w:hAnsi="Times New Roman" w:cs="Times New Roman"/>
                      <w:sz w:val="24"/>
                      <w:szCs w:val="24"/>
                      <w:rtl/>
                    </w:rPr>
                  </w:pPr>
                  <w:r w:rsidRPr="009644CE">
                    <w:rPr>
                      <w:rFonts w:ascii="Simplified Arabic" w:hAnsi="Simplified Arabic" w:cs="Simplified Arabic"/>
                      <w:sz w:val="24"/>
                      <w:szCs w:val="24"/>
                      <w:rtl/>
                    </w:rPr>
                    <w:t xml:space="preserve">وفي حالة تخلف البنك عن دفع قيمة هذه الكفالة أو أي جزء منها لوزارة </w:t>
                  </w:r>
                  <w:r w:rsidRPr="007320FB">
                    <w:rPr>
                      <w:rFonts w:ascii="Simplified Arabic" w:hAnsi="Simplified Arabic" w:cs="Simplified Arabic" w:hint="cs"/>
                      <w:sz w:val="24"/>
                      <w:szCs w:val="24"/>
                      <w:u w:val="single"/>
                      <w:rtl/>
                    </w:rPr>
                    <w:t>الاقتصاد الرقمي والريادة</w:t>
                  </w:r>
                  <w:r w:rsidRPr="009644CE">
                    <w:rPr>
                      <w:rFonts w:ascii="Simplified Arabic" w:hAnsi="Simplified Arabic" w:cs="Simplified Arabic"/>
                      <w:sz w:val="24"/>
                      <w:szCs w:val="24"/>
                      <w:rtl/>
                    </w:rPr>
                    <w:t xml:space="preserve"> لدى طلبها فإن البنك يفوض معالي محافظ البنك المركزي بناءً على طلب معالي وزير </w:t>
                  </w:r>
                  <w:r w:rsidRPr="007320FB">
                    <w:rPr>
                      <w:rFonts w:ascii="Simplified Arabic" w:hAnsi="Simplified Arabic" w:cs="Simplified Arabic" w:hint="cs"/>
                      <w:sz w:val="24"/>
                      <w:szCs w:val="24"/>
                      <w:u w:val="single"/>
                      <w:rtl/>
                    </w:rPr>
                    <w:t>الاقتصاد الرقمي والريادة</w:t>
                  </w:r>
                  <w:r w:rsidRPr="009644CE">
                    <w:rPr>
                      <w:rFonts w:ascii="Simplified Arabic" w:hAnsi="Simplified Arabic" w:cs="Simplified Arabic"/>
                      <w:sz w:val="24"/>
                      <w:szCs w:val="24"/>
                      <w:rtl/>
                    </w:rPr>
                    <w:t xml:space="preserve"> بقيدها على حسابه الجاري لدى البنك المركزي ولحساب الخزينة</w:t>
                  </w:r>
                  <w:r w:rsidRPr="009644CE">
                    <w:rPr>
                      <w:rFonts w:ascii="Times New Roman" w:hAnsi="Times New Roman" w:cs="Times New Roman" w:hint="cs"/>
                      <w:sz w:val="24"/>
                      <w:szCs w:val="24"/>
                      <w:rtl/>
                    </w:rPr>
                    <w:t>.</w:t>
                  </w:r>
                </w:p>
                <w:p w14:paraId="7BA97576" w14:textId="77777777" w:rsidR="000F57BD" w:rsidRPr="009644CE" w:rsidRDefault="000F57BD" w:rsidP="000F57BD">
                  <w:pPr>
                    <w:bidi/>
                    <w:spacing w:after="0" w:line="240" w:lineRule="auto"/>
                    <w:jc w:val="both"/>
                    <w:rPr>
                      <w:rFonts w:ascii="Simplified Arabic" w:hAnsi="Simplified Arabic" w:cs="Simplified Arabic"/>
                      <w:sz w:val="24"/>
                      <w:szCs w:val="24"/>
                      <w:rtl/>
                    </w:rPr>
                  </w:pPr>
                  <w:r w:rsidRPr="009644CE">
                    <w:rPr>
                      <w:rFonts w:ascii="Simplified Arabic" w:hAnsi="Simplified Arabic" w:cs="Simplified Arabic"/>
                      <w:sz w:val="24"/>
                      <w:szCs w:val="24"/>
                      <w:rtl/>
                    </w:rPr>
                    <w:t>توقيع الكفيل/مصرف : ...........................</w:t>
                  </w:r>
                </w:p>
                <w:p w14:paraId="2F0C35B1" w14:textId="77777777" w:rsidR="000F57BD" w:rsidRDefault="000F57BD" w:rsidP="000F57BD">
                  <w:pPr>
                    <w:bidi/>
                    <w:spacing w:after="0" w:line="240" w:lineRule="auto"/>
                    <w:jc w:val="both"/>
                    <w:rPr>
                      <w:rFonts w:ascii="Simplified Arabic" w:hAnsi="Simplified Arabic" w:cs="Simplified Arabic"/>
                      <w:sz w:val="24"/>
                      <w:szCs w:val="24"/>
                    </w:rPr>
                  </w:pPr>
                  <w:r w:rsidRPr="009644CE">
                    <w:rPr>
                      <w:rFonts w:ascii="Simplified Arabic" w:hAnsi="Simplified Arabic" w:cs="Simplified Arabic"/>
                      <w:sz w:val="24"/>
                      <w:szCs w:val="24"/>
                      <w:rtl/>
                    </w:rPr>
                    <w:t>المفوض بالتوقيــع : ...........................</w:t>
                  </w:r>
                  <w:r>
                    <w:rPr>
                      <w:rFonts w:ascii="Simplified Arabic" w:hAnsi="Simplified Arabic" w:cs="Simplified Arabic"/>
                      <w:sz w:val="24"/>
                      <w:szCs w:val="24"/>
                    </w:rPr>
                    <w:t xml:space="preserve"> …</w:t>
                  </w:r>
                </w:p>
                <w:p w14:paraId="02748AAA" w14:textId="77777777" w:rsidR="000F57BD" w:rsidRPr="00A9609C" w:rsidRDefault="000F57BD" w:rsidP="000F57BD">
                  <w:pPr>
                    <w:bidi/>
                    <w:spacing w:after="0" w:line="240" w:lineRule="auto"/>
                    <w:jc w:val="both"/>
                    <w:rPr>
                      <w:rFonts w:ascii="Simplified Arabic" w:hAnsi="Simplified Arabic" w:cs="Simplified Arabic"/>
                      <w:sz w:val="24"/>
                      <w:szCs w:val="24"/>
                      <w:rtl/>
                    </w:rPr>
                  </w:pPr>
                  <w:r w:rsidRPr="009644CE">
                    <w:rPr>
                      <w:rFonts w:ascii="Simplified Arabic" w:hAnsi="Simplified Arabic" w:cs="Simplified Arabic"/>
                      <w:sz w:val="24"/>
                      <w:szCs w:val="24"/>
                      <w:rtl/>
                    </w:rPr>
                    <w:t>بحضــور وشهادة : ..........................</w:t>
                  </w:r>
                  <w:r>
                    <w:rPr>
                      <w:rFonts w:ascii="Simplified Arabic" w:hAnsi="Simplified Arabic" w:cs="Simplified Arabic"/>
                      <w:sz w:val="24"/>
                      <w:szCs w:val="24"/>
                    </w:rPr>
                    <w:t>....</w:t>
                  </w:r>
                </w:p>
                <w:p w14:paraId="4BF85A8C" w14:textId="77777777" w:rsidR="000F57BD" w:rsidRPr="009644CE" w:rsidRDefault="000F57BD" w:rsidP="000F57BD">
                  <w:pPr>
                    <w:bidi/>
                    <w:spacing w:after="0" w:line="240" w:lineRule="auto"/>
                    <w:jc w:val="lowKashida"/>
                    <w:rPr>
                      <w:rFonts w:ascii="Simplified Arabic" w:hAnsi="Simplified Arabic" w:cs="Simplified Arabic"/>
                      <w:sz w:val="24"/>
                      <w:szCs w:val="24"/>
                    </w:rPr>
                  </w:pPr>
                  <w:r>
                    <w:rPr>
                      <w:rFonts w:ascii="Simplified Arabic" w:hAnsi="Simplified Arabic" w:cs="Simplified Arabic" w:hint="cs"/>
                      <w:sz w:val="24"/>
                      <w:szCs w:val="24"/>
                      <w:rtl/>
                    </w:rPr>
                    <w:t>التاريخ:.........................................</w:t>
                  </w:r>
                </w:p>
              </w:tc>
            </w:tr>
          </w:tbl>
          <w:p w14:paraId="23969B7A" w14:textId="77777777" w:rsidR="000F57BD" w:rsidRPr="006E33B9" w:rsidRDefault="000F57BD" w:rsidP="000F57BD">
            <w:pPr>
              <w:rPr>
                <w:rFonts w:ascii="Times New Roman" w:hAnsi="Times New Roman" w:cs="Times New Roman"/>
              </w:rPr>
            </w:pPr>
          </w:p>
        </w:tc>
      </w:tr>
    </w:tbl>
    <w:p w14:paraId="2995CCA5" w14:textId="77777777" w:rsidR="008F5C13" w:rsidRDefault="008F5C13" w:rsidP="000F57BD">
      <w:pPr>
        <w:bidi/>
        <w:ind w:left="799" w:right="799"/>
        <w:jc w:val="center"/>
        <w:rPr>
          <w:rFonts w:asciiTheme="majorBidi" w:eastAsia="Times New Roman" w:hAnsiTheme="majorBidi" w:cstheme="majorBidi"/>
          <w:b/>
          <w:bCs/>
          <w:sz w:val="30"/>
          <w:szCs w:val="30"/>
        </w:rPr>
      </w:pPr>
    </w:p>
    <w:p w14:paraId="78A69955" w14:textId="77777777" w:rsidR="008F5C13" w:rsidRDefault="008F5C13">
      <w:pPr>
        <w:rPr>
          <w:rFonts w:asciiTheme="majorBidi" w:eastAsia="Times New Roman" w:hAnsiTheme="majorBidi" w:cstheme="majorBidi"/>
          <w:b/>
          <w:bCs/>
          <w:sz w:val="30"/>
          <w:szCs w:val="30"/>
        </w:rPr>
      </w:pPr>
      <w:r>
        <w:rPr>
          <w:rFonts w:asciiTheme="majorBidi" w:eastAsia="Times New Roman" w:hAnsiTheme="majorBidi" w:cstheme="majorBidi"/>
          <w:b/>
          <w:bCs/>
          <w:sz w:val="30"/>
          <w:szCs w:val="30"/>
        </w:rPr>
        <w:br w:type="page"/>
      </w:r>
    </w:p>
    <w:p w14:paraId="0099340E" w14:textId="0BC9CC69" w:rsidR="000F57BD" w:rsidRDefault="000F57BD" w:rsidP="000F57BD">
      <w:pPr>
        <w:bidi/>
        <w:ind w:left="799" w:right="799"/>
        <w:jc w:val="center"/>
        <w:rPr>
          <w:rFonts w:asciiTheme="majorBidi" w:eastAsia="Times New Roman" w:hAnsiTheme="majorBidi" w:cstheme="majorBidi"/>
          <w:b/>
          <w:bCs/>
          <w:sz w:val="30"/>
          <w:szCs w:val="30"/>
        </w:rPr>
      </w:pPr>
      <w:r w:rsidRPr="00454542">
        <w:rPr>
          <w:rFonts w:asciiTheme="majorBidi" w:eastAsia="Times New Roman" w:hAnsiTheme="majorBidi" w:cstheme="majorBidi"/>
          <w:b/>
          <w:bCs/>
          <w:sz w:val="30"/>
          <w:szCs w:val="30"/>
        </w:rPr>
        <w:lastRenderedPageBreak/>
        <w:t>Annex No. (5)</w:t>
      </w:r>
    </w:p>
    <w:p w14:paraId="106EA028" w14:textId="77777777" w:rsidR="000F57BD" w:rsidRDefault="000F57BD" w:rsidP="000F57BD">
      <w:pPr>
        <w:bidi/>
        <w:ind w:left="799" w:right="799"/>
        <w:jc w:val="center"/>
        <w:rPr>
          <w:rFonts w:ascii="Times New Roman" w:hAnsi="Times New Roman" w:cs="Times New Roman"/>
          <w:b/>
          <w:bCs/>
          <w:sz w:val="32"/>
          <w:szCs w:val="32"/>
        </w:rPr>
      </w:pPr>
      <w:r w:rsidRPr="006E33B9">
        <w:rPr>
          <w:rFonts w:ascii="Times New Roman" w:hAnsi="Times New Roman" w:cs="Times New Roman"/>
          <w:b/>
          <w:bCs/>
          <w:sz w:val="32"/>
          <w:szCs w:val="32"/>
          <w:rtl/>
        </w:rPr>
        <w:t>سند كفالة صيانة</w:t>
      </w:r>
    </w:p>
    <w:tbl>
      <w:tblPr>
        <w:tblW w:w="9434"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434"/>
      </w:tblGrid>
      <w:tr w:rsidR="000F57BD" w:rsidRPr="006E33B9" w14:paraId="003C869F" w14:textId="77777777" w:rsidTr="000F57BD">
        <w:trPr>
          <w:trHeight w:val="446"/>
          <w:tblCellSpacing w:w="15" w:type="dxa"/>
          <w:jc w:val="center"/>
        </w:trPr>
        <w:tc>
          <w:tcPr>
            <w:tcW w:w="9374" w:type="dxa"/>
            <w:vAlign w:val="center"/>
          </w:tcPr>
          <w:p w14:paraId="7F02D24E" w14:textId="77777777" w:rsidR="000F57BD" w:rsidRPr="008B6688" w:rsidRDefault="000F57BD" w:rsidP="000F57BD">
            <w:pPr>
              <w:spacing w:before="240" w:after="240"/>
              <w:jc w:val="right"/>
              <w:rPr>
                <w:rFonts w:ascii="Simplified Arabic" w:hAnsi="Simplified Arabic" w:cs="Simplified Arabic"/>
                <w:sz w:val="24"/>
                <w:szCs w:val="24"/>
              </w:rPr>
            </w:pPr>
            <w:r w:rsidRPr="008B6688">
              <w:rPr>
                <w:rFonts w:ascii="Simplified Arabic" w:hAnsi="Simplified Arabic" w:cs="Simplified Arabic"/>
                <w:b/>
                <w:bCs/>
                <w:sz w:val="24"/>
                <w:szCs w:val="24"/>
                <w:rtl/>
              </w:rPr>
              <w:t>البنـــــك ...............................................................</w:t>
            </w:r>
          </w:p>
          <w:p w14:paraId="2A4AF362" w14:textId="77777777" w:rsidR="000F57BD" w:rsidRPr="008B6688" w:rsidRDefault="000F57BD" w:rsidP="000F57BD">
            <w:pPr>
              <w:spacing w:after="0"/>
              <w:jc w:val="center"/>
              <w:rPr>
                <w:rFonts w:ascii="Simplified Arabic" w:hAnsi="Simplified Arabic" w:cs="Simplified Arabic"/>
                <w:sz w:val="24"/>
                <w:szCs w:val="24"/>
                <w:rtl/>
              </w:rPr>
            </w:pPr>
            <w:r w:rsidRPr="008B6688">
              <w:rPr>
                <w:rFonts w:ascii="Simplified Arabic" w:hAnsi="Simplified Arabic" w:cs="Simplified Arabic"/>
                <w:b/>
                <w:bCs/>
                <w:sz w:val="24"/>
                <w:szCs w:val="24"/>
                <w:u w:val="single"/>
                <w:rtl/>
              </w:rPr>
              <w:t>ســند كفالـة صيانـة</w:t>
            </w:r>
          </w:p>
          <w:p w14:paraId="1867CE32" w14:textId="77777777" w:rsidR="000F57BD" w:rsidRPr="007320FB" w:rsidRDefault="000F57BD" w:rsidP="000F57BD">
            <w:pPr>
              <w:spacing w:after="0"/>
              <w:jc w:val="right"/>
              <w:rPr>
                <w:rFonts w:ascii="Times New Roman" w:hAnsi="Times New Roman" w:cs="Times New Roman"/>
                <w:b/>
                <w:bCs/>
                <w:sz w:val="24"/>
                <w:szCs w:val="24"/>
                <w:rtl/>
              </w:rPr>
            </w:pPr>
            <w:r w:rsidRPr="007320FB">
              <w:rPr>
                <w:rFonts w:ascii="Simplified Arabic" w:hAnsi="Simplified Arabic" w:cs="Simplified Arabic"/>
                <w:b/>
                <w:bCs/>
                <w:sz w:val="24"/>
                <w:szCs w:val="24"/>
                <w:rtl/>
              </w:rPr>
              <w:t xml:space="preserve">السادة : وزارة </w:t>
            </w:r>
            <w:r w:rsidRPr="007320FB">
              <w:rPr>
                <w:rFonts w:ascii="Simplified Arabic" w:hAnsi="Simplified Arabic" w:cs="Simplified Arabic" w:hint="cs"/>
                <w:b/>
                <w:bCs/>
                <w:sz w:val="24"/>
                <w:szCs w:val="24"/>
                <w:u w:val="single"/>
                <w:rtl/>
              </w:rPr>
              <w:t>الاقتصاد الرقمي والريادة</w:t>
            </w:r>
          </w:p>
          <w:p w14:paraId="615E149A" w14:textId="77777777" w:rsidR="000F57BD" w:rsidRPr="008B6688" w:rsidRDefault="000F57BD" w:rsidP="000F57BD">
            <w:pPr>
              <w:spacing w:after="0" w:line="240" w:lineRule="auto"/>
              <w:jc w:val="right"/>
              <w:rPr>
                <w:rFonts w:ascii="Simplified Arabic" w:hAnsi="Simplified Arabic" w:cs="Simplified Arabic"/>
                <w:sz w:val="24"/>
                <w:szCs w:val="24"/>
                <w:rtl/>
              </w:rPr>
            </w:pPr>
            <w:r w:rsidRPr="006E33B9">
              <w:rPr>
                <w:rFonts w:ascii="Times New Roman" w:hAnsi="Times New Roman" w:cs="Times New Roman"/>
                <w:b/>
                <w:bCs/>
                <w:sz w:val="24"/>
                <w:szCs w:val="24"/>
                <w:rtl/>
              </w:rPr>
              <w:t xml:space="preserve">                                                                             </w:t>
            </w:r>
            <w:r w:rsidRPr="008B6688">
              <w:rPr>
                <w:rFonts w:ascii="Simplified Arabic" w:hAnsi="Simplified Arabic" w:cs="Simplified Arabic"/>
                <w:sz w:val="24"/>
                <w:szCs w:val="24"/>
                <w:rtl/>
              </w:rPr>
              <w:t>التـاريــــخ :      /     /   20م</w:t>
            </w:r>
          </w:p>
          <w:p w14:paraId="714939E0" w14:textId="77777777" w:rsidR="000F57BD" w:rsidRPr="008B6688" w:rsidRDefault="000F57BD" w:rsidP="000F57BD">
            <w:pPr>
              <w:spacing w:after="0" w:line="240" w:lineRule="auto"/>
              <w:jc w:val="right"/>
              <w:rPr>
                <w:rFonts w:ascii="Simplified Arabic" w:hAnsi="Simplified Arabic" w:cs="Simplified Arabic"/>
                <w:sz w:val="24"/>
                <w:szCs w:val="24"/>
                <w:rtl/>
              </w:rPr>
            </w:pPr>
            <w:r w:rsidRPr="008B6688">
              <w:rPr>
                <w:rFonts w:ascii="Simplified Arabic" w:hAnsi="Simplified Arabic" w:cs="Simplified Arabic"/>
                <w:sz w:val="24"/>
                <w:szCs w:val="24"/>
                <w:rtl/>
              </w:rPr>
              <w:t>                                   </w:t>
            </w:r>
            <w:r>
              <w:rPr>
                <w:rFonts w:ascii="Simplified Arabic" w:hAnsi="Simplified Arabic" w:cs="Simplified Arabic"/>
                <w:sz w:val="24"/>
                <w:szCs w:val="24"/>
                <w:rtl/>
              </w:rPr>
              <w:t>                         </w:t>
            </w:r>
            <w:r w:rsidRPr="008B6688">
              <w:rPr>
                <w:rFonts w:ascii="Simplified Arabic" w:hAnsi="Simplified Arabic" w:cs="Simplified Arabic"/>
                <w:sz w:val="24"/>
                <w:szCs w:val="24"/>
                <w:rtl/>
              </w:rPr>
              <w:t>رقـم الكفالـة :</w:t>
            </w:r>
          </w:p>
          <w:p w14:paraId="213E2FBA" w14:textId="77777777" w:rsidR="000F57BD" w:rsidRPr="008B6688" w:rsidRDefault="000F57BD" w:rsidP="000F57BD">
            <w:pPr>
              <w:bidi/>
              <w:spacing w:before="100" w:beforeAutospacing="1" w:after="120"/>
              <w:jc w:val="lowKashida"/>
              <w:rPr>
                <w:rFonts w:ascii="Simplified Arabic" w:hAnsi="Simplified Arabic" w:cs="Simplified Arabic"/>
                <w:sz w:val="24"/>
                <w:szCs w:val="24"/>
                <w:rtl/>
              </w:rPr>
            </w:pPr>
            <w:r w:rsidRPr="008B6688">
              <w:rPr>
                <w:rFonts w:ascii="Simplified Arabic" w:hAnsi="Simplified Arabic" w:cs="Simplified Arabic"/>
                <w:sz w:val="24"/>
                <w:szCs w:val="24"/>
                <w:rtl/>
              </w:rPr>
              <w:t>تحيـة وبعـد،</w:t>
            </w:r>
          </w:p>
          <w:p w14:paraId="69B9B508" w14:textId="77777777" w:rsidR="000F57BD" w:rsidRPr="008B6688" w:rsidRDefault="000F57BD" w:rsidP="000F57BD">
            <w:pPr>
              <w:bidi/>
              <w:spacing w:after="0" w:line="240" w:lineRule="auto"/>
              <w:jc w:val="lowKashida"/>
              <w:rPr>
                <w:rFonts w:ascii="Simplified Arabic" w:hAnsi="Simplified Arabic" w:cs="Simplified Arabic"/>
                <w:sz w:val="24"/>
                <w:szCs w:val="24"/>
                <w:rtl/>
              </w:rPr>
            </w:pPr>
            <w:r w:rsidRPr="008B6688">
              <w:rPr>
                <w:rFonts w:ascii="Simplified Arabic" w:hAnsi="Simplified Arabic" w:cs="Simplified Arabic"/>
                <w:sz w:val="24"/>
                <w:szCs w:val="24"/>
                <w:rtl/>
              </w:rPr>
              <w:t>يكفل البنك ................................................................ فرع ...................................</w:t>
            </w:r>
          </w:p>
          <w:p w14:paraId="1462D22B" w14:textId="77777777" w:rsidR="000F57BD" w:rsidRPr="008B6688" w:rsidRDefault="000F57BD" w:rsidP="000F57BD">
            <w:pPr>
              <w:bidi/>
              <w:spacing w:after="0" w:line="240" w:lineRule="auto"/>
              <w:jc w:val="lowKashida"/>
              <w:rPr>
                <w:rFonts w:ascii="Simplified Arabic" w:hAnsi="Simplified Arabic" w:cs="Simplified Arabic"/>
                <w:sz w:val="24"/>
                <w:szCs w:val="24"/>
                <w:rtl/>
              </w:rPr>
            </w:pPr>
            <w:r w:rsidRPr="008B6688">
              <w:rPr>
                <w:rFonts w:ascii="Simplified Arabic" w:hAnsi="Simplified Arabic" w:cs="Simplified Arabic"/>
                <w:sz w:val="24"/>
                <w:szCs w:val="24"/>
                <w:rtl/>
              </w:rPr>
              <w:t>السادة / المتعهد .....................................................................................................</w:t>
            </w:r>
          </w:p>
          <w:p w14:paraId="2E25826E" w14:textId="77777777" w:rsidR="000F57BD" w:rsidRPr="008B6688" w:rsidRDefault="000F57BD" w:rsidP="000F57BD">
            <w:pPr>
              <w:bidi/>
              <w:spacing w:after="0" w:line="240" w:lineRule="auto"/>
              <w:jc w:val="lowKashida"/>
              <w:rPr>
                <w:rFonts w:ascii="Simplified Arabic" w:hAnsi="Simplified Arabic" w:cs="Simplified Arabic"/>
                <w:sz w:val="24"/>
                <w:szCs w:val="24"/>
                <w:rtl/>
              </w:rPr>
            </w:pPr>
            <w:r w:rsidRPr="008B6688">
              <w:rPr>
                <w:rFonts w:ascii="Simplified Arabic" w:hAnsi="Simplified Arabic" w:cs="Simplified Arabic"/>
                <w:sz w:val="24"/>
                <w:szCs w:val="24"/>
                <w:rtl/>
              </w:rPr>
              <w:t>بمبلغ (                      ) دينار فقط .............................................................................</w:t>
            </w:r>
          </w:p>
          <w:p w14:paraId="70098263" w14:textId="77777777" w:rsidR="000F57BD" w:rsidRPr="008B6688" w:rsidRDefault="000F57BD" w:rsidP="000F57BD">
            <w:pPr>
              <w:bidi/>
              <w:spacing w:after="0" w:line="240" w:lineRule="auto"/>
              <w:jc w:val="lowKashida"/>
              <w:rPr>
                <w:rFonts w:ascii="Simplified Arabic" w:hAnsi="Simplified Arabic" w:cs="Simplified Arabic"/>
                <w:sz w:val="24"/>
                <w:szCs w:val="24"/>
                <w:rtl/>
              </w:rPr>
            </w:pPr>
            <w:r w:rsidRPr="008B6688">
              <w:rPr>
                <w:rFonts w:ascii="Simplified Arabic" w:hAnsi="Simplified Arabic" w:cs="Simplified Arabic"/>
                <w:sz w:val="24"/>
                <w:szCs w:val="24"/>
                <w:rtl/>
              </w:rPr>
              <w:t>سارية المفعول لغاية ...............................</w:t>
            </w:r>
          </w:p>
          <w:p w14:paraId="37DBF44B" w14:textId="77777777" w:rsidR="000F57BD" w:rsidRPr="008B6688" w:rsidRDefault="000F57BD" w:rsidP="000F57BD">
            <w:pPr>
              <w:bidi/>
              <w:spacing w:after="0" w:line="240" w:lineRule="auto"/>
              <w:jc w:val="lowKashida"/>
              <w:rPr>
                <w:rFonts w:ascii="Simplified Arabic" w:hAnsi="Simplified Arabic" w:cs="Simplified Arabic"/>
                <w:sz w:val="24"/>
                <w:szCs w:val="24"/>
                <w:rtl/>
              </w:rPr>
            </w:pPr>
            <w:r w:rsidRPr="008B6688">
              <w:rPr>
                <w:rFonts w:ascii="Simplified Arabic" w:hAnsi="Simplified Arabic" w:cs="Simplified Arabic"/>
                <w:sz w:val="24"/>
                <w:szCs w:val="24"/>
                <w:rtl/>
              </w:rPr>
              <w:t>وذلك ضماناً لصيانة اللوازم المحالة على المتعهد المذكور بموجب قرار الإحالة رقم (       /   200) المتعلق بتوريد ........................................................................................................</w:t>
            </w:r>
          </w:p>
          <w:p w14:paraId="0C37C37B" w14:textId="77777777" w:rsidR="000F57BD" w:rsidRDefault="000F57BD" w:rsidP="000F57BD">
            <w:pPr>
              <w:bidi/>
              <w:spacing w:after="0" w:line="240" w:lineRule="auto"/>
              <w:jc w:val="lowKashida"/>
              <w:rPr>
                <w:rFonts w:ascii="Simplified Arabic" w:hAnsi="Simplified Arabic" w:cs="Simplified Arabic"/>
                <w:sz w:val="24"/>
                <w:szCs w:val="24"/>
                <w:rtl/>
              </w:rPr>
            </w:pPr>
            <w:r w:rsidRPr="008B6688">
              <w:rPr>
                <w:rFonts w:ascii="Simplified Arabic" w:hAnsi="Simplified Arabic" w:cs="Simplified Arabic"/>
                <w:sz w:val="24"/>
                <w:szCs w:val="24"/>
                <w:rtl/>
              </w:rPr>
              <w:t xml:space="preserve">هذه الكفالة غير مشروطة وغير قابلة للنقض وتجدد تلقائياً ولا تلغى إلا بكتاب رسمي من وزارة </w:t>
            </w:r>
            <w:r w:rsidRPr="007320FB">
              <w:rPr>
                <w:rFonts w:ascii="Simplified Arabic" w:hAnsi="Simplified Arabic" w:cs="Simplified Arabic" w:hint="cs"/>
                <w:sz w:val="24"/>
                <w:szCs w:val="24"/>
                <w:u w:val="single"/>
                <w:rtl/>
              </w:rPr>
              <w:t>الاقتصاد الرقمي والريادة</w:t>
            </w:r>
            <w:r>
              <w:rPr>
                <w:rFonts w:ascii="Simplified Arabic" w:hAnsi="Simplified Arabic" w:cs="Simplified Arabic" w:hint="cs"/>
                <w:sz w:val="24"/>
                <w:szCs w:val="24"/>
                <w:rtl/>
              </w:rPr>
              <w:t>.</w:t>
            </w:r>
          </w:p>
          <w:p w14:paraId="5252FE2E" w14:textId="77777777" w:rsidR="000F57BD" w:rsidRDefault="000F57BD" w:rsidP="000F57BD">
            <w:pPr>
              <w:bidi/>
              <w:spacing w:after="0" w:line="240" w:lineRule="auto"/>
              <w:jc w:val="lowKashida"/>
              <w:rPr>
                <w:rFonts w:ascii="Times New Roman" w:hAnsi="Times New Roman" w:cs="Times New Roman"/>
                <w:b/>
                <w:bCs/>
                <w:sz w:val="24"/>
                <w:szCs w:val="24"/>
                <w:rtl/>
              </w:rPr>
            </w:pPr>
            <w:r w:rsidRPr="008B6688">
              <w:rPr>
                <w:rFonts w:ascii="Simplified Arabic" w:hAnsi="Simplified Arabic" w:cs="Simplified Arabic"/>
                <w:sz w:val="24"/>
                <w:szCs w:val="24"/>
                <w:rtl/>
              </w:rPr>
              <w:t>ويتعهد البنك بدفع قيمة الكفالة إليكم أو أي جزء منها عند أول مطالبة خطية منكم، رغم أي معارضة من قبل المتعهد</w:t>
            </w:r>
            <w:r>
              <w:rPr>
                <w:rFonts w:ascii="Simplified Arabic" w:hAnsi="Simplified Arabic" w:cs="Simplified Arabic"/>
                <w:sz w:val="24"/>
                <w:szCs w:val="24"/>
                <w:rtl/>
              </w:rPr>
              <w:t xml:space="preserve"> </w:t>
            </w:r>
            <w:r w:rsidRPr="008B6688">
              <w:rPr>
                <w:rFonts w:ascii="Simplified Arabic" w:hAnsi="Simplified Arabic" w:cs="Simplified Arabic"/>
                <w:sz w:val="24"/>
                <w:szCs w:val="24"/>
                <w:rtl/>
              </w:rPr>
              <w:t>أو الغير ودون اجراء أي تقاص ودون اشتراط تقديم أي شهادات أو الحصول على حكم قضائي أو أي شرط اخر</w:t>
            </w:r>
            <w:r w:rsidRPr="006E33B9">
              <w:rPr>
                <w:rFonts w:ascii="Times New Roman" w:hAnsi="Times New Roman" w:cs="Times New Roman" w:hint="cs"/>
                <w:b/>
                <w:bCs/>
                <w:sz w:val="24"/>
                <w:szCs w:val="24"/>
                <w:rtl/>
              </w:rPr>
              <w:t>.</w:t>
            </w:r>
          </w:p>
          <w:p w14:paraId="54EE02E7" w14:textId="77777777" w:rsidR="000F57BD" w:rsidRDefault="000F57BD" w:rsidP="000F57BD">
            <w:pPr>
              <w:bidi/>
              <w:spacing w:after="0" w:line="240" w:lineRule="auto"/>
              <w:jc w:val="lowKashida"/>
              <w:rPr>
                <w:rFonts w:ascii="Times New Roman" w:hAnsi="Times New Roman" w:cs="Times New Roman"/>
                <w:b/>
                <w:bCs/>
                <w:sz w:val="24"/>
                <w:szCs w:val="24"/>
                <w:rtl/>
              </w:rPr>
            </w:pPr>
          </w:p>
          <w:p w14:paraId="49F229BD" w14:textId="77777777" w:rsidR="000F57BD" w:rsidRDefault="000F57BD" w:rsidP="000F57BD">
            <w:pPr>
              <w:bidi/>
              <w:spacing w:after="0" w:line="240" w:lineRule="auto"/>
              <w:rPr>
                <w:rFonts w:ascii="Simplified Arabic" w:hAnsi="Simplified Arabic" w:cs="Simplified Arabic"/>
                <w:sz w:val="24"/>
                <w:szCs w:val="24"/>
                <w:lang w:bidi="ar-JO"/>
              </w:rPr>
            </w:pPr>
            <w:r>
              <w:rPr>
                <w:rFonts w:ascii="Simplified Arabic" w:hAnsi="Simplified Arabic" w:cs="Simplified Arabic"/>
                <w:sz w:val="24"/>
                <w:szCs w:val="24"/>
                <w:lang w:bidi="ar-JO"/>
              </w:rPr>
              <w:t xml:space="preserve">   </w:t>
            </w:r>
            <w:r w:rsidRPr="008B6688">
              <w:rPr>
                <w:rFonts w:ascii="Simplified Arabic" w:hAnsi="Simplified Arabic" w:cs="Simplified Arabic"/>
                <w:sz w:val="24"/>
                <w:szCs w:val="24"/>
                <w:rtl/>
                <w:lang w:bidi="ar-JO"/>
              </w:rPr>
              <w:t>توقيع الكفيل / مصرف ........................</w:t>
            </w:r>
          </w:p>
          <w:p w14:paraId="6A381EFC" w14:textId="77777777" w:rsidR="000F57BD" w:rsidRPr="008B6688" w:rsidRDefault="000F57BD" w:rsidP="000F57BD">
            <w:pPr>
              <w:bidi/>
              <w:spacing w:after="0" w:line="240" w:lineRule="auto"/>
              <w:rPr>
                <w:rFonts w:ascii="Simplified Arabic" w:hAnsi="Simplified Arabic" w:cs="Simplified Arabic"/>
                <w:sz w:val="24"/>
                <w:szCs w:val="24"/>
                <w:rtl/>
                <w:lang w:bidi="ar-JO"/>
              </w:rPr>
            </w:pPr>
            <w:r>
              <w:rPr>
                <w:rFonts w:ascii="Simplified Arabic" w:hAnsi="Simplified Arabic" w:cs="Simplified Arabic"/>
                <w:sz w:val="24"/>
                <w:szCs w:val="24"/>
                <w:lang w:bidi="ar-JO"/>
              </w:rPr>
              <w:t xml:space="preserve">   </w:t>
            </w:r>
            <w:r w:rsidRPr="008B6688">
              <w:rPr>
                <w:rFonts w:ascii="Simplified Arabic" w:hAnsi="Simplified Arabic" w:cs="Simplified Arabic"/>
                <w:sz w:val="24"/>
                <w:szCs w:val="24"/>
                <w:rtl/>
                <w:lang w:bidi="ar-JO"/>
              </w:rPr>
              <w:t>المفوض بالتوقيـع .............................</w:t>
            </w:r>
          </w:p>
          <w:p w14:paraId="060995E6" w14:textId="77777777" w:rsidR="000F57BD" w:rsidRDefault="000F57BD" w:rsidP="000F57BD">
            <w:pPr>
              <w:bidi/>
              <w:spacing w:after="0" w:line="240" w:lineRule="auto"/>
              <w:rPr>
                <w:rFonts w:ascii="Simplified Arabic" w:hAnsi="Simplified Arabic" w:cs="Simplified Arabic"/>
                <w:sz w:val="24"/>
                <w:szCs w:val="24"/>
                <w:lang w:bidi="ar-JO"/>
              </w:rPr>
            </w:pPr>
            <w:r>
              <w:rPr>
                <w:rFonts w:ascii="Simplified Arabic" w:hAnsi="Simplified Arabic" w:cs="Simplified Arabic"/>
                <w:sz w:val="24"/>
                <w:szCs w:val="24"/>
                <w:lang w:bidi="ar-JO"/>
              </w:rPr>
              <w:t xml:space="preserve">   </w:t>
            </w:r>
            <w:r w:rsidRPr="008B6688">
              <w:rPr>
                <w:rFonts w:ascii="Simplified Arabic" w:hAnsi="Simplified Arabic" w:cs="Simplified Arabic"/>
                <w:sz w:val="24"/>
                <w:szCs w:val="24"/>
                <w:rtl/>
                <w:lang w:bidi="ar-JO"/>
              </w:rPr>
              <w:t>التـاريــــخ .....................................</w:t>
            </w:r>
          </w:p>
          <w:p w14:paraId="38C83EB2" w14:textId="77777777" w:rsidR="000F57BD" w:rsidRPr="006E33B9" w:rsidRDefault="000F57BD" w:rsidP="000F57BD">
            <w:pPr>
              <w:bidi/>
              <w:spacing w:after="0" w:line="240" w:lineRule="auto"/>
              <w:jc w:val="lowKashida"/>
              <w:rPr>
                <w:rFonts w:ascii="Times New Roman" w:hAnsi="Times New Roman" w:cs="Times New Roman"/>
                <w:sz w:val="24"/>
                <w:szCs w:val="24"/>
                <w:rtl/>
              </w:rPr>
            </w:pPr>
          </w:p>
          <w:p w14:paraId="7519F798" w14:textId="77777777" w:rsidR="000F57BD" w:rsidRPr="006E33B9" w:rsidRDefault="000F57BD" w:rsidP="000F57BD">
            <w:pPr>
              <w:spacing w:before="120" w:after="120"/>
              <w:ind w:firstLine="720"/>
              <w:jc w:val="right"/>
              <w:rPr>
                <w:rFonts w:ascii="Times New Roman" w:hAnsi="Times New Roman" w:cs="Times New Roman"/>
                <w:sz w:val="24"/>
                <w:szCs w:val="24"/>
              </w:rPr>
            </w:pPr>
          </w:p>
        </w:tc>
      </w:tr>
    </w:tbl>
    <w:p w14:paraId="2D0533BE" w14:textId="77777777" w:rsidR="000F57BD" w:rsidRDefault="000F57BD" w:rsidP="000F57BD">
      <w:pPr>
        <w:bidi/>
        <w:spacing w:after="0" w:line="240" w:lineRule="auto"/>
        <w:rPr>
          <w:rFonts w:ascii="Simplified Arabic" w:hAnsi="Simplified Arabic" w:cs="Simplified Arabic"/>
          <w:sz w:val="24"/>
          <w:szCs w:val="24"/>
          <w:lang w:bidi="ar-JO"/>
        </w:rPr>
      </w:pPr>
    </w:p>
    <w:p w14:paraId="3B9EB96C" w14:textId="77777777" w:rsidR="000F57BD" w:rsidRDefault="000F57BD" w:rsidP="000F57BD">
      <w:pPr>
        <w:bidi/>
        <w:spacing w:after="0" w:line="240" w:lineRule="auto"/>
        <w:rPr>
          <w:rFonts w:ascii="Simplified Arabic" w:hAnsi="Simplified Arabic" w:cs="Simplified Arabic"/>
          <w:sz w:val="24"/>
          <w:szCs w:val="24"/>
          <w:lang w:bidi="ar-JO"/>
        </w:rPr>
      </w:pPr>
    </w:p>
    <w:p w14:paraId="533C2B57" w14:textId="77777777" w:rsidR="000F57BD" w:rsidRDefault="000F57BD" w:rsidP="000F57BD">
      <w:pPr>
        <w:bidi/>
        <w:spacing w:after="0" w:line="240" w:lineRule="auto"/>
        <w:rPr>
          <w:rFonts w:ascii="Simplified Arabic" w:hAnsi="Simplified Arabic" w:cs="Simplified Arabic"/>
          <w:sz w:val="24"/>
          <w:szCs w:val="24"/>
          <w:rtl/>
          <w:lang w:bidi="ar-JO"/>
        </w:rPr>
      </w:pPr>
    </w:p>
    <w:p w14:paraId="465790E8" w14:textId="77777777" w:rsidR="000F57BD" w:rsidRPr="008B6688" w:rsidRDefault="000F57BD" w:rsidP="000F57BD">
      <w:pPr>
        <w:bidi/>
        <w:spacing w:after="0" w:line="240" w:lineRule="auto"/>
        <w:rPr>
          <w:rFonts w:ascii="Simplified Arabic" w:hAnsi="Simplified Arabic" w:cs="Simplified Arabic"/>
          <w:sz w:val="24"/>
          <w:szCs w:val="24"/>
          <w:rtl/>
          <w:lang w:bidi="ar-JO"/>
        </w:rPr>
      </w:pPr>
    </w:p>
    <w:p w14:paraId="285EE821" w14:textId="77777777" w:rsidR="000F57BD" w:rsidRDefault="000F57BD" w:rsidP="000F57BD">
      <w:pPr>
        <w:spacing w:after="0" w:line="240" w:lineRule="auto"/>
        <w:rPr>
          <w:rFonts w:asciiTheme="majorBidi" w:eastAsia="Times New Roman" w:hAnsiTheme="majorBidi" w:cstheme="majorBidi"/>
          <w:b/>
          <w:bCs/>
          <w:sz w:val="32"/>
          <w:szCs w:val="32"/>
        </w:rPr>
      </w:pPr>
      <w:r>
        <w:rPr>
          <w:rFonts w:asciiTheme="majorBidi" w:eastAsia="Times New Roman" w:hAnsiTheme="majorBidi" w:cstheme="majorBidi"/>
          <w:b/>
          <w:bCs/>
          <w:sz w:val="32"/>
          <w:szCs w:val="32"/>
        </w:rPr>
        <w:br w:type="page"/>
      </w:r>
    </w:p>
    <w:p w14:paraId="5BFBF747" w14:textId="77777777" w:rsidR="000F57BD" w:rsidRPr="00684F04" w:rsidRDefault="000F57BD" w:rsidP="000F57BD">
      <w:pPr>
        <w:bidi/>
        <w:ind w:left="799" w:right="799"/>
        <w:jc w:val="center"/>
        <w:rPr>
          <w:rFonts w:asciiTheme="majorBidi" w:hAnsiTheme="majorBidi" w:cstheme="majorBidi"/>
          <w:b/>
          <w:bCs/>
          <w:sz w:val="32"/>
          <w:szCs w:val="32"/>
          <w:rtl/>
          <w:lang w:bidi="ar-JO"/>
        </w:rPr>
      </w:pPr>
      <w:r w:rsidRPr="00684F04">
        <w:rPr>
          <w:rFonts w:asciiTheme="majorBidi" w:eastAsia="Times New Roman" w:hAnsiTheme="majorBidi" w:cstheme="majorBidi"/>
          <w:b/>
          <w:bCs/>
          <w:sz w:val="32"/>
          <w:szCs w:val="32"/>
        </w:rPr>
        <w:lastRenderedPageBreak/>
        <w:t>Annex No. (6)</w:t>
      </w:r>
    </w:p>
    <w:p w14:paraId="6BD66189" w14:textId="57B39BCE" w:rsidR="008F5C13" w:rsidRDefault="000F57BD" w:rsidP="008F5C13">
      <w:pPr>
        <w:bidi/>
        <w:jc w:val="center"/>
      </w:pPr>
      <w:r w:rsidRPr="0047762E">
        <w:rPr>
          <w:rFonts w:ascii="Simplified Arabic" w:hAnsi="Simplified Arabic" w:cs="Simplified Arabic"/>
          <w:b/>
          <w:bCs/>
          <w:sz w:val="28"/>
          <w:szCs w:val="28"/>
          <w:rtl/>
          <w:lang w:bidi="ar-JO"/>
        </w:rPr>
        <w:t>تعهد</w:t>
      </w:r>
      <w:r w:rsidRPr="0047762E">
        <w:rPr>
          <w:rFonts w:ascii="Simplified Arabic" w:hAnsi="Simplified Arabic" w:cs="Simplified Arabic"/>
          <w:b/>
          <w:bCs/>
          <w:sz w:val="28"/>
          <w:szCs w:val="28"/>
          <w:lang w:bidi="ar-JO"/>
        </w:rPr>
        <w:t xml:space="preserve"> </w:t>
      </w:r>
      <w:r w:rsidRPr="0047762E">
        <w:rPr>
          <w:rFonts w:ascii="Simplified Arabic" w:hAnsi="Simplified Arabic" w:cs="Simplified Arabic"/>
          <w:b/>
          <w:bCs/>
          <w:sz w:val="28"/>
          <w:szCs w:val="28"/>
          <w:rtl/>
          <w:lang w:bidi="ar-JO"/>
        </w:rPr>
        <w:t>شخصي</w:t>
      </w:r>
    </w:p>
    <w:tbl>
      <w:tblPr>
        <w:tblW w:w="0" w:type="auto"/>
        <w:jc w:val="righ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350"/>
      </w:tblGrid>
      <w:tr w:rsidR="000F57BD" w:rsidRPr="006E33B9" w14:paraId="682F7784" w14:textId="77777777" w:rsidTr="008F5C13">
        <w:trPr>
          <w:trHeight w:val="6435"/>
          <w:tblCellSpacing w:w="15" w:type="dxa"/>
          <w:jc w:val="right"/>
        </w:trPr>
        <w:tc>
          <w:tcPr>
            <w:tcW w:w="9290" w:type="dxa"/>
            <w:vAlign w:val="center"/>
          </w:tcPr>
          <w:p w14:paraId="79C409FB" w14:textId="68B466BD" w:rsidR="000F57BD" w:rsidRPr="0047762E" w:rsidRDefault="000F57BD" w:rsidP="000F57BD">
            <w:pPr>
              <w:spacing w:before="360" w:after="240"/>
              <w:jc w:val="center"/>
              <w:rPr>
                <w:rFonts w:ascii="Simplified Arabic" w:hAnsi="Simplified Arabic" w:cs="Simplified Arabic"/>
                <w:b/>
                <w:bCs/>
                <w:sz w:val="24"/>
                <w:szCs w:val="24"/>
                <w:rtl/>
              </w:rPr>
            </w:pPr>
            <w:r w:rsidRPr="0047762E">
              <w:rPr>
                <w:rFonts w:ascii="Simplified Arabic" w:hAnsi="Simplified Arabic" w:cs="Simplified Arabic"/>
                <w:b/>
                <w:bCs/>
                <w:sz w:val="24"/>
                <w:szCs w:val="24"/>
                <w:u w:val="single"/>
                <w:rtl/>
              </w:rPr>
              <w:t>تعهــد شخصــي</w:t>
            </w:r>
            <w:r w:rsidRPr="0047762E">
              <w:rPr>
                <w:rFonts w:ascii="Simplified Arabic" w:hAnsi="Simplified Arabic" w:cs="Simplified Arabic"/>
                <w:sz w:val="24"/>
                <w:szCs w:val="24"/>
                <w:u w:val="single"/>
                <w:rtl/>
              </w:rPr>
              <w:t xml:space="preserve"> </w:t>
            </w:r>
            <w:r w:rsidRPr="0047762E">
              <w:rPr>
                <w:rFonts w:ascii="Simplified Arabic" w:hAnsi="Simplified Arabic" w:cs="Simplified Arabic"/>
                <w:b/>
                <w:bCs/>
                <w:sz w:val="24"/>
                <w:szCs w:val="24"/>
                <w:u w:val="single"/>
                <w:rtl/>
              </w:rPr>
              <w:t>/ ضمان العيوب المصنعية</w:t>
            </w:r>
          </w:p>
          <w:p w14:paraId="70BFE17C" w14:textId="77777777" w:rsidR="000F57BD" w:rsidRPr="0047762E" w:rsidRDefault="000F57BD" w:rsidP="000F57BD">
            <w:pPr>
              <w:spacing w:before="360" w:after="120"/>
              <w:ind w:firstLine="720"/>
              <w:jc w:val="right"/>
              <w:rPr>
                <w:rFonts w:ascii="Simplified Arabic" w:hAnsi="Simplified Arabic" w:cs="Simplified Arabic"/>
                <w:sz w:val="24"/>
                <w:szCs w:val="24"/>
                <w:rtl/>
              </w:rPr>
            </w:pPr>
            <w:r w:rsidRPr="0047762E">
              <w:rPr>
                <w:rFonts w:ascii="Simplified Arabic" w:hAnsi="Simplified Arabic" w:cs="Simplified Arabic"/>
                <w:sz w:val="24"/>
                <w:szCs w:val="24"/>
                <w:rtl/>
              </w:rPr>
              <w:t xml:space="preserve">نتعهد نحن المتعهد / </w:t>
            </w:r>
          </w:p>
          <w:p w14:paraId="0C3A4344" w14:textId="77777777" w:rsidR="000F57BD" w:rsidRPr="0047762E" w:rsidRDefault="000F57BD" w:rsidP="000F57BD">
            <w:pPr>
              <w:bidi/>
              <w:spacing w:before="120" w:after="120"/>
              <w:ind w:firstLine="720"/>
              <w:jc w:val="lowKashida"/>
              <w:rPr>
                <w:rFonts w:ascii="Simplified Arabic" w:hAnsi="Simplified Arabic" w:cs="Simplified Arabic"/>
                <w:sz w:val="24"/>
                <w:szCs w:val="24"/>
                <w:rtl/>
              </w:rPr>
            </w:pPr>
            <w:r w:rsidRPr="0047762E">
              <w:rPr>
                <w:rFonts w:ascii="Simplified Arabic" w:hAnsi="Simplified Arabic" w:cs="Simplified Arabic"/>
                <w:sz w:val="24"/>
                <w:szCs w:val="24"/>
                <w:rtl/>
              </w:rPr>
              <w:t>بضمان المواد ذوات الأرقام (                                              ) المحالة علينا بموجب قرار الإحالة رقم (        /  200) تاريخ     /     /  20م</w:t>
            </w:r>
          </w:p>
          <w:p w14:paraId="32334CDD" w14:textId="77777777" w:rsidR="000F57BD" w:rsidRPr="0047762E" w:rsidRDefault="000F57BD" w:rsidP="000F57BD">
            <w:pPr>
              <w:bidi/>
              <w:spacing w:before="120" w:after="120"/>
              <w:jc w:val="lowKashida"/>
              <w:rPr>
                <w:rFonts w:ascii="Simplified Arabic" w:hAnsi="Simplified Arabic" w:cs="Simplified Arabic"/>
                <w:sz w:val="24"/>
                <w:szCs w:val="24"/>
                <w:rtl/>
              </w:rPr>
            </w:pPr>
            <w:r w:rsidRPr="0047762E">
              <w:rPr>
                <w:rFonts w:ascii="Simplified Arabic" w:hAnsi="Simplified Arabic" w:cs="Simplified Arabic"/>
                <w:b/>
                <w:bCs/>
                <w:sz w:val="24"/>
                <w:szCs w:val="24"/>
                <w:rtl/>
              </w:rPr>
              <w:t xml:space="preserve">        </w:t>
            </w:r>
            <w:r w:rsidRPr="0047762E">
              <w:rPr>
                <w:rFonts w:ascii="Simplified Arabic" w:hAnsi="Simplified Arabic" w:cs="Simplified Arabic"/>
                <w:sz w:val="24"/>
                <w:szCs w:val="24"/>
                <w:rtl/>
              </w:rPr>
              <w:t xml:space="preserve">بحيث يكون هذا الضمان ساري المفعول لمدة </w:t>
            </w:r>
            <w:r w:rsidRPr="0047762E">
              <w:rPr>
                <w:rFonts w:ascii="Simplified Arabic" w:hAnsi="Simplified Arabic" w:cs="Simplified Arabic"/>
                <w:sz w:val="24"/>
                <w:szCs w:val="24"/>
                <w:rtl/>
                <w:lang w:bidi="ar-JO"/>
              </w:rPr>
              <w:t>ثلاث سنوات</w:t>
            </w:r>
            <w:r w:rsidRPr="0047762E">
              <w:rPr>
                <w:rFonts w:ascii="Simplified Arabic" w:hAnsi="Simplified Arabic" w:cs="Simplified Arabic"/>
                <w:sz w:val="24"/>
                <w:szCs w:val="24"/>
                <w:rtl/>
              </w:rPr>
              <w:t xml:space="preserve"> من تاريخ الاستلام النهائي ويشمل ضمان كافة المواد المذكورة من أي عيب مصنعي مضافا إليها نسبة (15%) خمسة عشر بالمائة من القيمة ووفقاً للشروط المذكورة في تعليمات العطاءات رقم (1) لسنة </w:t>
            </w:r>
            <w:r>
              <w:rPr>
                <w:rFonts w:ascii="Simplified Arabic" w:hAnsi="Simplified Arabic" w:cs="Simplified Arabic" w:hint="cs"/>
                <w:sz w:val="24"/>
                <w:szCs w:val="24"/>
                <w:rtl/>
              </w:rPr>
              <w:t>2020</w:t>
            </w:r>
            <w:r w:rsidRPr="0047762E">
              <w:rPr>
                <w:rFonts w:ascii="Simplified Arabic" w:hAnsi="Simplified Arabic" w:cs="Simplified Arabic"/>
                <w:sz w:val="24"/>
                <w:szCs w:val="24"/>
                <w:rtl/>
                <w:lang w:bidi="ar-JO"/>
              </w:rPr>
              <w:t xml:space="preserve"> وتعديلاتها</w:t>
            </w:r>
            <w:r w:rsidRPr="0047762E">
              <w:rPr>
                <w:rFonts w:ascii="Simplified Arabic" w:hAnsi="Simplified Arabic" w:cs="Simplified Arabic"/>
                <w:sz w:val="24"/>
                <w:szCs w:val="24"/>
                <w:lang w:bidi="ar-JO"/>
              </w:rPr>
              <w:t>.</w:t>
            </w:r>
          </w:p>
          <w:p w14:paraId="751886DC" w14:textId="77777777" w:rsidR="000F57BD" w:rsidRPr="0047762E" w:rsidRDefault="000F57BD" w:rsidP="000F57BD">
            <w:pPr>
              <w:bidi/>
              <w:spacing w:before="120" w:after="120"/>
              <w:jc w:val="lowKashida"/>
              <w:rPr>
                <w:rFonts w:ascii="Simplified Arabic" w:hAnsi="Simplified Arabic" w:cs="Simplified Arabic"/>
                <w:sz w:val="24"/>
                <w:szCs w:val="24"/>
                <w:rtl/>
              </w:rPr>
            </w:pPr>
            <w:r>
              <w:rPr>
                <w:rFonts w:ascii="Simplified Arabic" w:hAnsi="Simplified Arabic" w:cs="Simplified Arabic"/>
                <w:b/>
                <w:bCs/>
                <w:sz w:val="24"/>
                <w:szCs w:val="24"/>
                <w:rtl/>
              </w:rPr>
              <w:t>       </w:t>
            </w:r>
            <w:r w:rsidRPr="0047762E">
              <w:rPr>
                <w:rFonts w:ascii="Simplified Arabic" w:hAnsi="Simplified Arabic" w:cs="Simplified Arabic"/>
                <w:sz w:val="24"/>
                <w:szCs w:val="24"/>
                <w:rtl/>
              </w:rPr>
              <w:t>ونتعهد باستبدال اللوازم المعيبة، وفي حالة عدم قيامنا باستبدال هذه اللوازم بأخرى جديدة خلال المدة المقررة نتعهد بدفع كامل قيمة المواد التي ثبت سوء مصنعيتها ولم نستطيع استبدالها مضافاً إليها (15%) خمسة عشر بالمائة من قيمتها خلال أسبوع من تاريخ الإخطار بالدفع وبلا تعلل وبدون حاجة محكمة أو حكم إلى محكمة وفي حالة التأخر عن الدفع نكون مسؤولين عن العطل والضرر والمصاريف القانونية، وعليه أوقع وبحضور الشاهدين الموقعين بذيله. </w:t>
            </w:r>
          </w:p>
          <w:p w14:paraId="48FA9830" w14:textId="77777777" w:rsidR="000F57BD" w:rsidRPr="0047762E" w:rsidRDefault="000F57BD" w:rsidP="000F57BD">
            <w:pPr>
              <w:spacing w:after="0" w:line="240" w:lineRule="auto"/>
              <w:jc w:val="right"/>
              <w:rPr>
                <w:rFonts w:ascii="Simplified Arabic" w:hAnsi="Simplified Arabic" w:cs="Simplified Arabic"/>
                <w:sz w:val="24"/>
                <w:szCs w:val="24"/>
              </w:rPr>
            </w:pPr>
            <w:r w:rsidRPr="0047762E">
              <w:rPr>
                <w:rFonts w:ascii="Simplified Arabic" w:hAnsi="Simplified Arabic" w:cs="Simplified Arabic"/>
                <w:sz w:val="24"/>
                <w:szCs w:val="24"/>
                <w:rtl/>
              </w:rPr>
              <w:t> شاهــد                         </w:t>
            </w:r>
          </w:p>
          <w:p w14:paraId="50AD436D" w14:textId="77777777" w:rsidR="000F57BD" w:rsidRPr="0047762E" w:rsidRDefault="000F57BD" w:rsidP="000F57BD">
            <w:pPr>
              <w:spacing w:after="0" w:line="240" w:lineRule="auto"/>
              <w:jc w:val="right"/>
              <w:rPr>
                <w:rFonts w:ascii="Simplified Arabic" w:hAnsi="Simplified Arabic" w:cs="Simplified Arabic"/>
                <w:sz w:val="24"/>
                <w:szCs w:val="24"/>
              </w:rPr>
            </w:pPr>
            <w:r>
              <w:rPr>
                <w:rFonts w:ascii="Simplified Arabic" w:hAnsi="Simplified Arabic" w:cs="Simplified Arabic"/>
                <w:sz w:val="24"/>
                <w:szCs w:val="24"/>
                <w:rtl/>
              </w:rPr>
              <w:t> </w:t>
            </w:r>
            <w:r w:rsidRPr="0047762E">
              <w:rPr>
                <w:rFonts w:ascii="Simplified Arabic" w:hAnsi="Simplified Arabic" w:cs="Simplified Arabic"/>
                <w:sz w:val="24"/>
                <w:szCs w:val="24"/>
                <w:rtl/>
              </w:rPr>
              <w:t>شاهــد                              </w:t>
            </w:r>
          </w:p>
          <w:p w14:paraId="22008C35" w14:textId="77777777" w:rsidR="000F57BD" w:rsidRPr="0047762E" w:rsidRDefault="000F57BD" w:rsidP="000F57BD">
            <w:pPr>
              <w:spacing w:after="0" w:line="240" w:lineRule="auto"/>
              <w:jc w:val="right"/>
              <w:rPr>
                <w:rFonts w:ascii="Simplified Arabic" w:hAnsi="Simplified Arabic" w:cs="Simplified Arabic"/>
                <w:sz w:val="24"/>
                <w:szCs w:val="24"/>
                <w:rtl/>
              </w:rPr>
            </w:pPr>
            <w:r w:rsidRPr="0047762E">
              <w:rPr>
                <w:rFonts w:ascii="Simplified Arabic" w:hAnsi="Simplified Arabic" w:cs="Simplified Arabic"/>
                <w:sz w:val="24"/>
                <w:szCs w:val="24"/>
                <w:rtl/>
              </w:rPr>
              <w:t xml:space="preserve"> المتعهــــد</w:t>
            </w:r>
          </w:p>
          <w:p w14:paraId="0A0F9E68" w14:textId="77777777" w:rsidR="000F57BD" w:rsidRDefault="000F57BD" w:rsidP="000F57BD">
            <w:pPr>
              <w:spacing w:after="0"/>
              <w:jc w:val="right"/>
              <w:rPr>
                <w:rFonts w:ascii="Simplified Arabic" w:hAnsi="Simplified Arabic" w:cs="Simplified Arabic"/>
                <w:sz w:val="24"/>
                <w:szCs w:val="24"/>
                <w:lang w:bidi="ar-JO"/>
              </w:rPr>
            </w:pPr>
            <w:r w:rsidRPr="0047762E">
              <w:rPr>
                <w:rFonts w:ascii="Simplified Arabic" w:hAnsi="Simplified Arabic" w:cs="Simplified Arabic"/>
                <w:sz w:val="24"/>
                <w:szCs w:val="24"/>
                <w:rtl/>
              </w:rPr>
              <w:t> </w:t>
            </w:r>
            <w:r w:rsidRPr="0047762E">
              <w:rPr>
                <w:rFonts w:ascii="Simplified Arabic" w:hAnsi="Simplified Arabic" w:cs="Simplified Arabic"/>
                <w:sz w:val="24"/>
                <w:szCs w:val="24"/>
                <w:rtl/>
                <w:lang w:bidi="ar-JO"/>
              </w:rPr>
              <w:t>مصــدق كاتب العــدل</w:t>
            </w:r>
          </w:p>
          <w:p w14:paraId="143CA465" w14:textId="77777777" w:rsidR="000F57BD" w:rsidRDefault="000F57BD" w:rsidP="000F57BD">
            <w:pPr>
              <w:spacing w:after="0"/>
              <w:jc w:val="right"/>
              <w:rPr>
                <w:rFonts w:ascii="Simplified Arabic" w:hAnsi="Simplified Arabic" w:cs="Simplified Arabic"/>
                <w:sz w:val="24"/>
                <w:szCs w:val="24"/>
                <w:lang w:bidi="ar-JO"/>
              </w:rPr>
            </w:pPr>
          </w:p>
          <w:p w14:paraId="757B7B66" w14:textId="77777777" w:rsidR="000F57BD" w:rsidRDefault="000F57BD" w:rsidP="000F57BD">
            <w:pPr>
              <w:spacing w:after="0"/>
              <w:jc w:val="right"/>
              <w:rPr>
                <w:rFonts w:ascii="Simplified Arabic" w:hAnsi="Simplified Arabic" w:cs="Simplified Arabic"/>
                <w:sz w:val="24"/>
                <w:szCs w:val="24"/>
                <w:lang w:bidi="ar-JO"/>
              </w:rPr>
            </w:pPr>
          </w:p>
          <w:p w14:paraId="1D39E78D" w14:textId="77777777" w:rsidR="000F57BD" w:rsidRDefault="000F57BD" w:rsidP="000F57BD">
            <w:pPr>
              <w:spacing w:after="0"/>
              <w:jc w:val="right"/>
              <w:rPr>
                <w:rFonts w:ascii="Simplified Arabic" w:hAnsi="Simplified Arabic" w:cs="Simplified Arabic"/>
                <w:sz w:val="24"/>
                <w:szCs w:val="24"/>
                <w:lang w:bidi="ar-JO"/>
              </w:rPr>
            </w:pPr>
          </w:p>
          <w:p w14:paraId="67E9529F" w14:textId="77777777" w:rsidR="008F5C13" w:rsidRDefault="008F5C13" w:rsidP="000F57BD">
            <w:pPr>
              <w:spacing w:after="0"/>
              <w:jc w:val="right"/>
              <w:rPr>
                <w:rFonts w:ascii="Simplified Arabic" w:hAnsi="Simplified Arabic" w:cs="Simplified Arabic"/>
                <w:sz w:val="24"/>
                <w:szCs w:val="24"/>
                <w:lang w:bidi="ar-JO"/>
              </w:rPr>
            </w:pPr>
          </w:p>
          <w:p w14:paraId="7D13896E" w14:textId="77777777" w:rsidR="008F5C13" w:rsidRDefault="008F5C13" w:rsidP="000F57BD">
            <w:pPr>
              <w:spacing w:after="0"/>
              <w:jc w:val="right"/>
              <w:rPr>
                <w:rFonts w:ascii="Simplified Arabic" w:hAnsi="Simplified Arabic" w:cs="Simplified Arabic"/>
                <w:sz w:val="24"/>
                <w:szCs w:val="24"/>
                <w:lang w:bidi="ar-JO"/>
              </w:rPr>
            </w:pPr>
          </w:p>
          <w:p w14:paraId="718C41D6" w14:textId="77777777" w:rsidR="008F5C13" w:rsidRDefault="008F5C13" w:rsidP="000F57BD">
            <w:pPr>
              <w:spacing w:after="0"/>
              <w:jc w:val="right"/>
              <w:rPr>
                <w:rFonts w:ascii="Simplified Arabic" w:hAnsi="Simplified Arabic" w:cs="Simplified Arabic"/>
                <w:sz w:val="24"/>
                <w:szCs w:val="24"/>
                <w:lang w:bidi="ar-JO"/>
              </w:rPr>
            </w:pPr>
          </w:p>
          <w:p w14:paraId="2CC698C4" w14:textId="77777777" w:rsidR="008F5C13" w:rsidRDefault="008F5C13" w:rsidP="000F57BD">
            <w:pPr>
              <w:spacing w:after="0"/>
              <w:jc w:val="right"/>
              <w:rPr>
                <w:rFonts w:ascii="Simplified Arabic" w:hAnsi="Simplified Arabic" w:cs="Simplified Arabic"/>
                <w:sz w:val="24"/>
                <w:szCs w:val="24"/>
                <w:lang w:bidi="ar-JO"/>
              </w:rPr>
            </w:pPr>
          </w:p>
          <w:p w14:paraId="59DF71F1" w14:textId="77777777" w:rsidR="008F5C13" w:rsidRDefault="008F5C13" w:rsidP="000F57BD">
            <w:pPr>
              <w:spacing w:after="0"/>
              <w:jc w:val="right"/>
              <w:rPr>
                <w:rFonts w:ascii="Simplified Arabic" w:hAnsi="Simplified Arabic" w:cs="Simplified Arabic"/>
                <w:sz w:val="24"/>
                <w:szCs w:val="24"/>
                <w:lang w:bidi="ar-JO"/>
              </w:rPr>
            </w:pPr>
          </w:p>
          <w:p w14:paraId="6C23031D" w14:textId="77777777" w:rsidR="008F5C13" w:rsidRDefault="008F5C13" w:rsidP="000F57BD">
            <w:pPr>
              <w:spacing w:after="0"/>
              <w:jc w:val="right"/>
              <w:rPr>
                <w:rFonts w:ascii="Simplified Arabic" w:hAnsi="Simplified Arabic" w:cs="Simplified Arabic"/>
                <w:sz w:val="24"/>
                <w:szCs w:val="24"/>
                <w:lang w:bidi="ar-JO"/>
              </w:rPr>
            </w:pPr>
          </w:p>
          <w:p w14:paraId="163B6434" w14:textId="77777777" w:rsidR="008F5C13" w:rsidRDefault="008F5C13" w:rsidP="000F57BD">
            <w:pPr>
              <w:spacing w:after="0"/>
              <w:jc w:val="right"/>
              <w:rPr>
                <w:rFonts w:ascii="Simplified Arabic" w:hAnsi="Simplified Arabic" w:cs="Simplified Arabic"/>
                <w:sz w:val="24"/>
                <w:szCs w:val="24"/>
                <w:lang w:bidi="ar-JO"/>
              </w:rPr>
            </w:pPr>
          </w:p>
          <w:p w14:paraId="7F7FCB52" w14:textId="77777777" w:rsidR="008F5C13" w:rsidRDefault="008F5C13" w:rsidP="000F57BD">
            <w:pPr>
              <w:spacing w:after="0"/>
              <w:jc w:val="right"/>
              <w:rPr>
                <w:rFonts w:ascii="Simplified Arabic" w:hAnsi="Simplified Arabic" w:cs="Simplified Arabic"/>
                <w:sz w:val="24"/>
                <w:szCs w:val="24"/>
                <w:lang w:bidi="ar-JO"/>
              </w:rPr>
            </w:pPr>
          </w:p>
          <w:p w14:paraId="64A7FDFA" w14:textId="77777777" w:rsidR="008F5C13" w:rsidRDefault="008F5C13" w:rsidP="000F57BD">
            <w:pPr>
              <w:spacing w:after="0"/>
              <w:jc w:val="right"/>
              <w:rPr>
                <w:rFonts w:ascii="Simplified Arabic" w:hAnsi="Simplified Arabic" w:cs="Simplified Arabic"/>
                <w:sz w:val="24"/>
                <w:szCs w:val="24"/>
                <w:lang w:bidi="ar-JO"/>
              </w:rPr>
            </w:pPr>
          </w:p>
          <w:p w14:paraId="1BC73CF5" w14:textId="77777777" w:rsidR="008F5C13" w:rsidRPr="0047762E" w:rsidRDefault="008F5C13" w:rsidP="000F57BD">
            <w:pPr>
              <w:spacing w:after="0"/>
              <w:jc w:val="right"/>
              <w:rPr>
                <w:rFonts w:ascii="Simplified Arabic" w:hAnsi="Simplified Arabic" w:cs="Simplified Arabic"/>
                <w:sz w:val="24"/>
                <w:szCs w:val="24"/>
                <w:lang w:bidi="ar-JO"/>
              </w:rPr>
            </w:pPr>
          </w:p>
          <w:p w14:paraId="5174CA7D" w14:textId="77777777" w:rsidR="000F57BD" w:rsidRPr="006E33B9" w:rsidRDefault="000F57BD" w:rsidP="000F57BD">
            <w:pPr>
              <w:bidi/>
              <w:ind w:right="799"/>
              <w:rPr>
                <w:rFonts w:ascii="Times New Roman" w:hAnsi="Times New Roman" w:cs="Times New Roman"/>
                <w:b/>
                <w:bCs/>
                <w:sz w:val="28"/>
                <w:szCs w:val="28"/>
              </w:rPr>
            </w:pPr>
          </w:p>
          <w:p w14:paraId="0888F514" w14:textId="77777777" w:rsidR="000F57BD" w:rsidRPr="006E33B9" w:rsidRDefault="000F57BD" w:rsidP="000F57BD">
            <w:pPr>
              <w:bidi/>
              <w:ind w:left="799" w:right="799"/>
              <w:jc w:val="center"/>
              <w:rPr>
                <w:rFonts w:ascii="Times New Roman" w:hAnsi="Times New Roman" w:cs="Times New Roman"/>
                <w:b/>
                <w:bCs/>
                <w:sz w:val="24"/>
                <w:szCs w:val="24"/>
              </w:rPr>
            </w:pPr>
            <w:r w:rsidRPr="004455D5">
              <w:rPr>
                <w:rFonts w:ascii="Simplified Arabic" w:hAnsi="Simplified Arabic" w:cs="Simplified Arabic" w:hint="cs"/>
                <w:b/>
                <w:bCs/>
                <w:sz w:val="28"/>
                <w:szCs w:val="28"/>
                <w:rtl/>
                <w:lang w:bidi="ar-JO"/>
              </w:rPr>
              <w:t>ملحق رقم</w:t>
            </w:r>
            <w:r>
              <w:rPr>
                <w:rFonts w:ascii="Times New Roman" w:hAnsi="Times New Roman" w:cs="Times New Roman" w:hint="cs"/>
                <w:b/>
                <w:bCs/>
                <w:sz w:val="28"/>
                <w:szCs w:val="28"/>
                <w:rtl/>
              </w:rPr>
              <w:t xml:space="preserve"> </w:t>
            </w:r>
            <w:r w:rsidRPr="004455D5">
              <w:rPr>
                <w:rFonts w:ascii="Simplified Arabic" w:hAnsi="Simplified Arabic" w:cs="Simplified Arabic"/>
                <w:b/>
                <w:bCs/>
                <w:sz w:val="28"/>
                <w:szCs w:val="28"/>
                <w:lang w:bidi="ar-JO"/>
              </w:rPr>
              <w:t>7</w:t>
            </w:r>
            <w:r>
              <w:rPr>
                <w:rFonts w:ascii="Times New Roman" w:hAnsi="Times New Roman" w:cs="Times New Roman" w:hint="cs"/>
                <w:b/>
                <w:bCs/>
                <w:sz w:val="28"/>
                <w:szCs w:val="28"/>
                <w:rtl/>
              </w:rPr>
              <w:t xml:space="preserve"> </w:t>
            </w:r>
          </w:p>
          <w:p w14:paraId="092EC7AD" w14:textId="77777777" w:rsidR="000F57BD" w:rsidRPr="006E33B9" w:rsidRDefault="000F57BD" w:rsidP="000F57BD">
            <w:pPr>
              <w:spacing w:after="0" w:line="240" w:lineRule="auto"/>
              <w:jc w:val="center"/>
              <w:rPr>
                <w:rFonts w:ascii="Times New Roman" w:hAnsi="Times New Roman" w:cs="Times New Roman"/>
                <w:b/>
                <w:bCs/>
                <w:sz w:val="24"/>
                <w:szCs w:val="24"/>
                <w:u w:val="single"/>
              </w:rPr>
            </w:pPr>
            <w:r w:rsidRPr="006E33B9">
              <w:rPr>
                <w:rFonts w:ascii="Times New Roman" w:hAnsi="Times New Roman" w:cs="Times New Roman"/>
                <w:b/>
                <w:bCs/>
                <w:sz w:val="24"/>
                <w:szCs w:val="24"/>
                <w:u w:val="single"/>
                <w:rtl/>
              </w:rPr>
              <w:t>الاتفاقية / أمــر شــراء</w:t>
            </w:r>
          </w:p>
          <w:p w14:paraId="62AEEF4B" w14:textId="77777777" w:rsidR="000F57BD" w:rsidRPr="004455D5" w:rsidRDefault="000F57BD" w:rsidP="000F57BD">
            <w:pPr>
              <w:spacing w:after="0" w:line="240" w:lineRule="auto"/>
              <w:jc w:val="center"/>
              <w:rPr>
                <w:rFonts w:ascii="Simplified Arabic" w:hAnsi="Simplified Arabic" w:cs="Simplified Arabic"/>
                <w:sz w:val="24"/>
                <w:szCs w:val="24"/>
                <w:rtl/>
              </w:rPr>
            </w:pPr>
            <w:r w:rsidRPr="004455D5">
              <w:rPr>
                <w:rFonts w:ascii="Simplified Arabic" w:hAnsi="Simplified Arabic" w:cs="Simplified Arabic"/>
                <w:b/>
                <w:bCs/>
                <w:sz w:val="24"/>
                <w:szCs w:val="24"/>
                <w:rtl/>
              </w:rPr>
              <w:t>رقـم (                           )</w:t>
            </w:r>
          </w:p>
          <w:p w14:paraId="6C1EF9F8" w14:textId="77777777" w:rsidR="000F57BD" w:rsidRPr="004455D5" w:rsidRDefault="000F57BD" w:rsidP="000F57BD">
            <w:pPr>
              <w:spacing w:after="0" w:line="240" w:lineRule="auto"/>
              <w:jc w:val="center"/>
              <w:rPr>
                <w:rFonts w:ascii="Simplified Arabic" w:hAnsi="Simplified Arabic" w:cs="Simplified Arabic"/>
                <w:sz w:val="24"/>
                <w:szCs w:val="24"/>
                <w:rtl/>
              </w:rPr>
            </w:pPr>
            <w:r w:rsidRPr="004455D5">
              <w:rPr>
                <w:rFonts w:ascii="Simplified Arabic" w:hAnsi="Simplified Arabic" w:cs="Simplified Arabic"/>
                <w:b/>
                <w:bCs/>
                <w:sz w:val="24"/>
                <w:szCs w:val="24"/>
                <w:rtl/>
              </w:rPr>
              <w:t>السادة :......................................... المحترمين</w:t>
            </w:r>
          </w:p>
          <w:p w14:paraId="7B68843E" w14:textId="77777777" w:rsidR="000F57BD" w:rsidRPr="004455D5" w:rsidRDefault="000F57BD" w:rsidP="000F57BD">
            <w:pPr>
              <w:spacing w:after="0" w:line="240" w:lineRule="auto"/>
              <w:jc w:val="center"/>
              <w:rPr>
                <w:rFonts w:ascii="Simplified Arabic" w:hAnsi="Simplified Arabic" w:cs="Simplified Arabic"/>
                <w:sz w:val="24"/>
                <w:szCs w:val="24"/>
                <w:rtl/>
              </w:rPr>
            </w:pPr>
            <w:r w:rsidRPr="004455D5">
              <w:rPr>
                <w:rFonts w:ascii="Simplified Arabic" w:hAnsi="Simplified Arabic" w:cs="Simplified Arabic"/>
                <w:sz w:val="24"/>
                <w:szCs w:val="24"/>
                <w:rtl/>
              </w:rPr>
              <w:t>ص.ب (               )               اسم المدينة (          )        المنطقة (               )</w:t>
            </w:r>
          </w:p>
          <w:p w14:paraId="73A6471D" w14:textId="77777777" w:rsidR="000F57BD" w:rsidRPr="004455D5" w:rsidRDefault="000F57BD" w:rsidP="000F57BD">
            <w:pPr>
              <w:spacing w:after="0" w:line="240" w:lineRule="auto"/>
              <w:jc w:val="center"/>
              <w:rPr>
                <w:rFonts w:ascii="Simplified Arabic" w:hAnsi="Simplified Arabic" w:cs="Simplified Arabic"/>
                <w:sz w:val="24"/>
                <w:szCs w:val="24"/>
                <w:rtl/>
              </w:rPr>
            </w:pPr>
            <w:r w:rsidRPr="004455D5">
              <w:rPr>
                <w:rFonts w:ascii="Simplified Arabic" w:hAnsi="Simplified Arabic" w:cs="Simplified Arabic"/>
                <w:sz w:val="24"/>
                <w:szCs w:val="24"/>
                <w:rtl/>
              </w:rPr>
              <w:t>هاتف (                 )       فاكس (                )       الرمز البريدي (                        )</w:t>
            </w:r>
          </w:p>
          <w:p w14:paraId="4D0328D5" w14:textId="77777777" w:rsidR="000F57BD" w:rsidRPr="004455D5" w:rsidRDefault="000F57BD" w:rsidP="000F57BD">
            <w:pPr>
              <w:spacing w:after="0" w:line="240" w:lineRule="auto"/>
              <w:ind w:left="28"/>
              <w:jc w:val="right"/>
              <w:rPr>
                <w:rFonts w:ascii="Simplified Arabic" w:hAnsi="Simplified Arabic" w:cs="Simplified Arabic"/>
                <w:sz w:val="24"/>
                <w:szCs w:val="24"/>
                <w:rtl/>
              </w:rPr>
            </w:pPr>
            <w:r w:rsidRPr="004455D5">
              <w:rPr>
                <w:rFonts w:ascii="Simplified Arabic" w:hAnsi="Simplified Arabic" w:cs="Simplified Arabic"/>
                <w:sz w:val="24"/>
                <w:szCs w:val="24"/>
                <w:rtl/>
              </w:rPr>
              <w:t xml:space="preserve">بناءً على قرار لجنة </w:t>
            </w:r>
            <w:r>
              <w:rPr>
                <w:rFonts w:ascii="Simplified Arabic" w:hAnsi="Simplified Arabic" w:cs="Simplified Arabic" w:hint="cs"/>
                <w:sz w:val="24"/>
                <w:szCs w:val="24"/>
                <w:rtl/>
              </w:rPr>
              <w:t>الشراء المحلية</w:t>
            </w:r>
            <w:r w:rsidRPr="004455D5">
              <w:rPr>
                <w:rFonts w:ascii="Simplified Arabic" w:hAnsi="Simplified Arabic" w:cs="Simplified Arabic"/>
                <w:sz w:val="24"/>
                <w:szCs w:val="24"/>
                <w:rtl/>
              </w:rPr>
              <w:t xml:space="preserve"> رقم (      /  200) المرفق طيا ًصورة عنه والخاص بدعوة العطاء رقم (     /  200) أرجو توريد وتسليم أو تقديم الخدمات المطلوبة (                               ) المحالة عليكم والمبينة تفصيلاتها وأثمانها على جدول المواد المرفق بقرار الإحالة والبالغة قيمتها الإجمالية (...) فقط ( ....) إلى</w:t>
            </w:r>
          </w:p>
          <w:p w14:paraId="0D42529E" w14:textId="77777777" w:rsidR="000F57BD" w:rsidRPr="004455D5" w:rsidRDefault="000F57BD" w:rsidP="000F57BD">
            <w:pPr>
              <w:spacing w:after="0" w:line="240" w:lineRule="auto"/>
              <w:jc w:val="center"/>
              <w:rPr>
                <w:rFonts w:ascii="Simplified Arabic" w:hAnsi="Simplified Arabic" w:cs="Simplified Arabic"/>
                <w:sz w:val="24"/>
                <w:szCs w:val="24"/>
                <w:rtl/>
              </w:rPr>
            </w:pPr>
            <w:r w:rsidRPr="004455D5">
              <w:rPr>
                <w:rFonts w:ascii="Simplified Arabic" w:hAnsi="Simplified Arabic" w:cs="Simplified Arabic"/>
                <w:sz w:val="24"/>
                <w:szCs w:val="24"/>
                <w:rtl/>
              </w:rPr>
              <w:t>واقبلـوا الاحترام ،،،</w:t>
            </w:r>
          </w:p>
          <w:p w14:paraId="446825B4" w14:textId="77777777" w:rsidR="000F57BD" w:rsidRPr="004455D5" w:rsidRDefault="000F57BD" w:rsidP="000F57BD">
            <w:pPr>
              <w:spacing w:before="100" w:beforeAutospacing="1" w:after="100" w:afterAutospacing="1"/>
              <w:jc w:val="center"/>
              <w:rPr>
                <w:rFonts w:ascii="Simplified Arabic" w:hAnsi="Simplified Arabic" w:cs="Simplified Arabic"/>
                <w:sz w:val="24"/>
                <w:szCs w:val="24"/>
                <w:rtl/>
              </w:rPr>
            </w:pPr>
            <w:r w:rsidRPr="004455D5">
              <w:rPr>
                <w:rFonts w:ascii="Simplified Arabic" w:hAnsi="Simplified Arabic" w:cs="Simplified Arabic"/>
                <w:sz w:val="24"/>
                <w:szCs w:val="24"/>
                <w:rtl/>
              </w:rPr>
              <w:t>التاريخ:             /   /  20م</w:t>
            </w:r>
          </w:p>
          <w:p w14:paraId="09862CD4" w14:textId="77777777" w:rsidR="008F5C13" w:rsidRDefault="008F5C13" w:rsidP="000F57BD">
            <w:pPr>
              <w:keepNext/>
              <w:bidi/>
              <w:ind w:right="-142"/>
              <w:jc w:val="center"/>
              <w:outlineLvl w:val="3"/>
              <w:rPr>
                <w:rFonts w:ascii="Simplified Arabic" w:hAnsi="Simplified Arabic" w:cs="Simplified Arabic"/>
                <w:b/>
                <w:bCs/>
                <w:sz w:val="24"/>
                <w:szCs w:val="24"/>
              </w:rPr>
            </w:pPr>
          </w:p>
          <w:p w14:paraId="7B7264E7" w14:textId="77777777" w:rsidR="008F5C13" w:rsidRDefault="008F5C13" w:rsidP="008F5C13">
            <w:pPr>
              <w:keepNext/>
              <w:bidi/>
              <w:ind w:right="-142"/>
              <w:jc w:val="center"/>
              <w:outlineLvl w:val="3"/>
              <w:rPr>
                <w:rFonts w:ascii="Simplified Arabic" w:hAnsi="Simplified Arabic" w:cs="Simplified Arabic"/>
                <w:b/>
                <w:bCs/>
                <w:sz w:val="24"/>
                <w:szCs w:val="24"/>
              </w:rPr>
            </w:pPr>
          </w:p>
          <w:p w14:paraId="6A7B4DF8" w14:textId="77777777" w:rsidR="000F57BD" w:rsidRPr="007320FB" w:rsidRDefault="000F57BD" w:rsidP="008F5C13">
            <w:pPr>
              <w:keepNext/>
              <w:bidi/>
              <w:ind w:right="-142"/>
              <w:jc w:val="center"/>
              <w:outlineLvl w:val="3"/>
              <w:rPr>
                <w:rFonts w:ascii="Simplified Arabic" w:hAnsi="Simplified Arabic" w:cs="Simplified Arabic"/>
                <w:b/>
                <w:bCs/>
                <w:sz w:val="24"/>
                <w:szCs w:val="24"/>
                <w:rtl/>
              </w:rPr>
            </w:pPr>
            <w:r w:rsidRPr="007320FB">
              <w:rPr>
                <w:rFonts w:ascii="Simplified Arabic" w:hAnsi="Simplified Arabic" w:cs="Simplified Arabic"/>
                <w:b/>
                <w:bCs/>
                <w:sz w:val="24"/>
                <w:szCs w:val="24"/>
                <w:rtl/>
              </w:rPr>
              <w:t xml:space="preserve">أمين عام وزارة </w:t>
            </w:r>
            <w:r w:rsidRPr="007320FB">
              <w:rPr>
                <w:rFonts w:ascii="Simplified Arabic" w:hAnsi="Simplified Arabic" w:cs="Simplified Arabic" w:hint="cs"/>
                <w:b/>
                <w:bCs/>
                <w:sz w:val="24"/>
                <w:szCs w:val="24"/>
                <w:u w:val="single"/>
                <w:rtl/>
              </w:rPr>
              <w:t>الاقتصاد الرقمي والريادة</w:t>
            </w:r>
          </w:p>
          <w:p w14:paraId="176B0C4C" w14:textId="77777777" w:rsidR="000F57BD" w:rsidRPr="004455D5" w:rsidRDefault="000F57BD" w:rsidP="000F57BD">
            <w:pPr>
              <w:spacing w:after="0" w:line="240" w:lineRule="auto"/>
              <w:jc w:val="right"/>
              <w:rPr>
                <w:rFonts w:ascii="Simplified Arabic" w:hAnsi="Simplified Arabic" w:cs="Simplified Arabic"/>
                <w:sz w:val="24"/>
                <w:szCs w:val="24"/>
              </w:rPr>
            </w:pPr>
            <w:r w:rsidRPr="004455D5">
              <w:rPr>
                <w:rFonts w:ascii="Simplified Arabic" w:hAnsi="Simplified Arabic" w:cs="Simplified Arabic"/>
                <w:sz w:val="24"/>
                <w:szCs w:val="24"/>
                <w:rtl/>
              </w:rPr>
              <w:t>اسم المفوض بالتوقيع :</w:t>
            </w:r>
          </w:p>
          <w:p w14:paraId="00C373FD" w14:textId="77777777" w:rsidR="000F57BD" w:rsidRPr="004455D5" w:rsidRDefault="000F57BD" w:rsidP="000F57BD">
            <w:pPr>
              <w:keepNext/>
              <w:bidi/>
              <w:spacing w:after="0" w:line="240" w:lineRule="auto"/>
              <w:jc w:val="lowKashida"/>
              <w:outlineLvl w:val="1"/>
              <w:rPr>
                <w:rFonts w:ascii="Simplified Arabic" w:hAnsi="Simplified Arabic" w:cs="Simplified Arabic"/>
                <w:sz w:val="24"/>
                <w:szCs w:val="24"/>
                <w:rtl/>
              </w:rPr>
            </w:pPr>
            <w:r w:rsidRPr="004455D5">
              <w:rPr>
                <w:rFonts w:ascii="Simplified Arabic" w:hAnsi="Simplified Arabic" w:cs="Simplified Arabic"/>
                <w:sz w:val="24"/>
                <w:szCs w:val="24"/>
                <w:rtl/>
              </w:rPr>
              <w:lastRenderedPageBreak/>
              <w:t xml:space="preserve">السادة وزارة </w:t>
            </w:r>
            <w:r w:rsidRPr="007320FB">
              <w:rPr>
                <w:rFonts w:ascii="Simplified Arabic" w:hAnsi="Simplified Arabic" w:cs="Simplified Arabic" w:hint="cs"/>
                <w:sz w:val="24"/>
                <w:szCs w:val="24"/>
                <w:u w:val="single"/>
                <w:rtl/>
              </w:rPr>
              <w:t>الاقتصاد الرقمي والريادة</w:t>
            </w:r>
            <w:r w:rsidRPr="004455D5">
              <w:rPr>
                <w:rFonts w:ascii="Simplified Arabic" w:hAnsi="Simplified Arabic" w:cs="Simplified Arabic"/>
                <w:sz w:val="24"/>
                <w:szCs w:val="24"/>
                <w:rtl/>
              </w:rPr>
              <w:t>:-</w:t>
            </w:r>
          </w:p>
          <w:p w14:paraId="6545631C" w14:textId="77777777" w:rsidR="000F57BD" w:rsidRPr="004455D5" w:rsidRDefault="000F57BD" w:rsidP="000F57BD">
            <w:pPr>
              <w:bidi/>
              <w:spacing w:after="0" w:line="240" w:lineRule="auto"/>
              <w:jc w:val="lowKashida"/>
              <w:rPr>
                <w:rFonts w:ascii="Simplified Arabic" w:hAnsi="Simplified Arabic" w:cs="Simplified Arabic"/>
                <w:sz w:val="24"/>
                <w:szCs w:val="24"/>
                <w:rtl/>
              </w:rPr>
            </w:pPr>
            <w:r w:rsidRPr="004455D5">
              <w:rPr>
                <w:rFonts w:ascii="Simplified Arabic" w:hAnsi="Simplified Arabic" w:cs="Simplified Arabic"/>
                <w:sz w:val="24"/>
                <w:szCs w:val="24"/>
                <w:rtl/>
              </w:rPr>
              <w:t xml:space="preserve">أتعهد بتوريد اللوازم المحالة علينا وفقاً لمواصفات وشروط قرار الإحالة المشار إليه أعلاه والوثائق المعتمدة المتعلقة به وهي (دعوة العطاء، وثائق العطاء، </w:t>
            </w:r>
            <w:r w:rsidRPr="004455D5">
              <w:rPr>
                <w:rFonts w:ascii="Simplified Arabic" w:hAnsi="Simplified Arabic" w:cs="Simplified Arabic"/>
                <w:sz w:val="24"/>
                <w:szCs w:val="24"/>
                <w:rtl/>
                <w:lang w:bidi="ar-JO"/>
              </w:rPr>
              <w:t xml:space="preserve">الملاحق، عرض المناقصة، </w:t>
            </w:r>
            <w:r w:rsidRPr="004455D5">
              <w:rPr>
                <w:rFonts w:ascii="Simplified Arabic" w:hAnsi="Simplified Arabic" w:cs="Simplified Arabic"/>
                <w:sz w:val="24"/>
                <w:szCs w:val="24"/>
                <w:rtl/>
              </w:rPr>
              <w:t xml:space="preserve">عرض المتعهد، الكتالوجات، المراسلات، والتعليمات للمشتركين في المناقصة)، والالتزام بأحكام </w:t>
            </w:r>
            <w:r>
              <w:rPr>
                <w:rFonts w:ascii="Simplified Arabic" w:hAnsi="Simplified Arabic" w:cs="Simplified Arabic" w:hint="cs"/>
                <w:sz w:val="24"/>
                <w:szCs w:val="24"/>
                <w:rtl/>
              </w:rPr>
              <w:t xml:space="preserve">نظام المشتريات الحكومية </w:t>
            </w:r>
            <w:r w:rsidRPr="00076A88">
              <w:rPr>
                <w:rFonts w:ascii="Simplified Arabic" w:hAnsi="Simplified Arabic" w:cs="Simplified Arabic"/>
                <w:sz w:val="24"/>
                <w:szCs w:val="24"/>
                <w:rtl/>
                <w:lang w:bidi="ar-JO"/>
              </w:rPr>
              <w:t>رقم</w:t>
            </w:r>
            <w:r w:rsidRPr="00076A88">
              <w:rPr>
                <w:rFonts w:ascii="Simplified Arabic" w:hAnsi="Simplified Arabic" w:cs="Simplified Arabic" w:hint="cs"/>
                <w:sz w:val="24"/>
                <w:szCs w:val="24"/>
                <w:rtl/>
                <w:lang w:bidi="ar-JO"/>
              </w:rPr>
              <w:t xml:space="preserve"> 28 لسنة 2019</w:t>
            </w:r>
            <w:r>
              <w:rPr>
                <w:rFonts w:ascii="Simplified Arabic" w:hAnsi="Simplified Arabic" w:cs="Simplified Arabic" w:hint="cs"/>
                <w:sz w:val="24"/>
                <w:szCs w:val="24"/>
                <w:rtl/>
                <w:lang w:bidi="ar-JO"/>
              </w:rPr>
              <w:t xml:space="preserve"> والتعليمات الصادرة بموجبه</w:t>
            </w:r>
          </w:p>
          <w:p w14:paraId="31F81DD6" w14:textId="77777777" w:rsidR="000F57BD" w:rsidRDefault="000F57BD" w:rsidP="000F57BD">
            <w:pPr>
              <w:bidi/>
              <w:spacing w:after="0" w:line="240" w:lineRule="auto"/>
              <w:jc w:val="lowKashida"/>
              <w:rPr>
                <w:rFonts w:ascii="Times New Roman" w:hAnsi="Times New Roman" w:cs="Times New Roman"/>
                <w:b/>
                <w:bCs/>
                <w:sz w:val="24"/>
                <w:szCs w:val="24"/>
                <w:rtl/>
              </w:rPr>
            </w:pPr>
            <w:r w:rsidRPr="004455D5">
              <w:rPr>
                <w:rFonts w:ascii="Simplified Arabic" w:hAnsi="Simplified Arabic" w:cs="Simplified Arabic"/>
                <w:sz w:val="24"/>
                <w:szCs w:val="24"/>
                <w:rtl/>
              </w:rPr>
              <w:t xml:space="preserve">تعتبر هذه الاتفاقية (أمر الشراء) وقرار الإحالة وكتاب القبول والوثائق المعتمدة المتعلقة بهم وهي (دعوة العطاء، وثائق العطاء، </w:t>
            </w:r>
            <w:r w:rsidRPr="004455D5">
              <w:rPr>
                <w:rFonts w:ascii="Simplified Arabic" w:hAnsi="Simplified Arabic" w:cs="Simplified Arabic"/>
                <w:sz w:val="24"/>
                <w:szCs w:val="24"/>
                <w:rtl/>
                <w:lang w:bidi="ar-JO"/>
              </w:rPr>
              <w:t xml:space="preserve">الملاحق، عرض المناقصة، </w:t>
            </w:r>
            <w:r w:rsidRPr="004455D5">
              <w:rPr>
                <w:rFonts w:ascii="Simplified Arabic" w:hAnsi="Simplified Arabic" w:cs="Simplified Arabic"/>
                <w:sz w:val="24"/>
                <w:szCs w:val="24"/>
                <w:rtl/>
              </w:rPr>
              <w:t>عرض المتعهد، الكتالوجات، المراسلات الموافق عليها، والتعليمات للمشتركين في المناقصة) المذكورة عقدا ملزما للطرفين</w:t>
            </w:r>
            <w:r w:rsidRPr="006E33B9">
              <w:rPr>
                <w:rFonts w:ascii="Times New Roman" w:hAnsi="Times New Roman" w:cs="Times New Roman"/>
                <w:b/>
                <w:bCs/>
                <w:sz w:val="24"/>
                <w:szCs w:val="24"/>
                <w:rtl/>
              </w:rPr>
              <w:t>.</w:t>
            </w:r>
          </w:p>
          <w:p w14:paraId="169D78EE" w14:textId="77777777" w:rsidR="000F57BD" w:rsidRPr="006E33B9" w:rsidRDefault="000F57BD" w:rsidP="000F57BD">
            <w:pPr>
              <w:bidi/>
              <w:spacing w:after="0" w:line="240" w:lineRule="auto"/>
              <w:jc w:val="lowKashida"/>
              <w:rPr>
                <w:rFonts w:ascii="Times New Roman" w:hAnsi="Times New Roman" w:cs="Times New Roman"/>
                <w:sz w:val="24"/>
                <w:szCs w:val="24"/>
                <w:rtl/>
              </w:rPr>
            </w:pPr>
          </w:p>
          <w:p w14:paraId="3235024D" w14:textId="77777777" w:rsidR="000F57BD" w:rsidRPr="004455D5" w:rsidRDefault="000F57BD" w:rsidP="000F57BD">
            <w:pPr>
              <w:spacing w:after="0" w:line="240" w:lineRule="auto"/>
              <w:jc w:val="right"/>
              <w:rPr>
                <w:rFonts w:ascii="Simplified Arabic" w:hAnsi="Simplified Arabic" w:cs="Simplified Arabic"/>
                <w:sz w:val="24"/>
                <w:szCs w:val="24"/>
                <w:rtl/>
              </w:rPr>
            </w:pPr>
            <w:r>
              <w:rPr>
                <w:rFonts w:ascii="Simplified Arabic" w:hAnsi="Simplified Arabic" w:cs="Simplified Arabic" w:hint="cs"/>
                <w:sz w:val="24"/>
                <w:szCs w:val="24"/>
                <w:rtl/>
              </w:rPr>
              <w:t>ا</w:t>
            </w:r>
            <w:r w:rsidRPr="004455D5">
              <w:rPr>
                <w:rFonts w:ascii="Simplified Arabic" w:hAnsi="Simplified Arabic" w:cs="Simplified Arabic"/>
                <w:sz w:val="24"/>
                <w:szCs w:val="24"/>
                <w:rtl/>
              </w:rPr>
              <w:t>سـم المتعهـــد :</w:t>
            </w:r>
          </w:p>
          <w:p w14:paraId="36A61485" w14:textId="77777777" w:rsidR="000F57BD" w:rsidRPr="004455D5" w:rsidRDefault="000F57BD" w:rsidP="000F57BD">
            <w:pPr>
              <w:spacing w:after="0" w:line="240" w:lineRule="auto"/>
              <w:jc w:val="right"/>
              <w:rPr>
                <w:rFonts w:ascii="Simplified Arabic" w:hAnsi="Simplified Arabic" w:cs="Simplified Arabic"/>
                <w:sz w:val="24"/>
                <w:szCs w:val="24"/>
                <w:rtl/>
              </w:rPr>
            </w:pPr>
            <w:r>
              <w:rPr>
                <w:rFonts w:ascii="Simplified Arabic" w:hAnsi="Simplified Arabic" w:cs="Simplified Arabic" w:hint="cs"/>
                <w:sz w:val="24"/>
                <w:szCs w:val="24"/>
                <w:rtl/>
              </w:rPr>
              <w:t>ا</w:t>
            </w:r>
            <w:r w:rsidRPr="004455D5">
              <w:rPr>
                <w:rFonts w:ascii="Simplified Arabic" w:hAnsi="Simplified Arabic" w:cs="Simplified Arabic"/>
                <w:sz w:val="24"/>
                <w:szCs w:val="24"/>
                <w:rtl/>
              </w:rPr>
              <w:t>سم المفوض بالتوقيع :</w:t>
            </w:r>
          </w:p>
          <w:p w14:paraId="1C6E1646" w14:textId="77777777" w:rsidR="000F57BD" w:rsidRPr="004455D5" w:rsidRDefault="000F57BD" w:rsidP="000F57BD">
            <w:pPr>
              <w:spacing w:after="0" w:line="240" w:lineRule="auto"/>
              <w:jc w:val="right"/>
              <w:rPr>
                <w:rFonts w:ascii="Simplified Arabic" w:hAnsi="Simplified Arabic" w:cs="Simplified Arabic"/>
                <w:sz w:val="24"/>
                <w:szCs w:val="24"/>
                <w:rtl/>
              </w:rPr>
            </w:pPr>
            <w:r w:rsidRPr="004455D5">
              <w:rPr>
                <w:rFonts w:ascii="Simplified Arabic" w:hAnsi="Simplified Arabic" w:cs="Simplified Arabic"/>
                <w:sz w:val="24"/>
                <w:szCs w:val="24"/>
                <w:rtl/>
              </w:rPr>
              <w:t>التوقيع والخاتــم :</w:t>
            </w:r>
          </w:p>
          <w:p w14:paraId="46593ABE" w14:textId="77777777" w:rsidR="000F57BD" w:rsidRPr="00BF7D62" w:rsidRDefault="000F57BD" w:rsidP="000F57BD">
            <w:pPr>
              <w:spacing w:after="0" w:line="240" w:lineRule="auto"/>
              <w:jc w:val="right"/>
              <w:rPr>
                <w:rFonts w:ascii="Simplified Arabic" w:hAnsi="Simplified Arabic" w:cs="Simplified Arabic"/>
                <w:sz w:val="24"/>
                <w:szCs w:val="24"/>
              </w:rPr>
            </w:pPr>
            <w:r w:rsidRPr="004455D5">
              <w:rPr>
                <w:rFonts w:ascii="Simplified Arabic" w:hAnsi="Simplified Arabic" w:cs="Simplified Arabic"/>
                <w:sz w:val="24"/>
                <w:szCs w:val="24"/>
                <w:rtl/>
              </w:rPr>
              <w:t>التــاريـــخ :</w:t>
            </w:r>
          </w:p>
        </w:tc>
      </w:tr>
    </w:tbl>
    <w:p w14:paraId="000903C2" w14:textId="77777777" w:rsidR="000F57BD" w:rsidRPr="00A9609C" w:rsidRDefault="000F57BD" w:rsidP="000F57BD">
      <w:pPr>
        <w:bidi/>
        <w:jc w:val="center"/>
        <w:rPr>
          <w:rFonts w:asciiTheme="majorBidi" w:hAnsiTheme="majorBidi" w:cstheme="majorBidi"/>
          <w:rtl/>
          <w:lang w:bidi="ar-JO"/>
        </w:rPr>
      </w:pPr>
    </w:p>
    <w:p w14:paraId="74E1E62A" w14:textId="77777777" w:rsidR="000F57BD" w:rsidRPr="004455D5" w:rsidRDefault="000F57BD" w:rsidP="000F57BD">
      <w:pPr>
        <w:spacing w:after="0" w:line="240" w:lineRule="auto"/>
        <w:jc w:val="right"/>
        <w:rPr>
          <w:rFonts w:ascii="Simplified Arabic" w:hAnsi="Simplified Arabic" w:cs="Simplified Arabic"/>
          <w:sz w:val="24"/>
          <w:szCs w:val="24"/>
          <w:rtl/>
        </w:rPr>
      </w:pPr>
      <w:r w:rsidRPr="004455D5">
        <w:rPr>
          <w:rFonts w:ascii="Simplified Arabic" w:hAnsi="Simplified Arabic" w:cs="Simplified Arabic"/>
          <w:sz w:val="24"/>
          <w:szCs w:val="24"/>
          <w:rtl/>
        </w:rPr>
        <w:t>نسخة / قسم ال</w:t>
      </w:r>
      <w:r>
        <w:rPr>
          <w:rFonts w:ascii="Simplified Arabic" w:hAnsi="Simplified Arabic" w:cs="Simplified Arabic" w:hint="cs"/>
          <w:sz w:val="24"/>
          <w:szCs w:val="24"/>
          <w:rtl/>
        </w:rPr>
        <w:t>لوازم</w:t>
      </w:r>
      <w:r w:rsidRPr="004455D5">
        <w:rPr>
          <w:rFonts w:ascii="Simplified Arabic" w:hAnsi="Simplified Arabic" w:cs="Simplified Arabic"/>
          <w:sz w:val="24"/>
          <w:szCs w:val="24"/>
          <w:rtl/>
        </w:rPr>
        <w:t xml:space="preserve"> والمشتريات/  </w:t>
      </w:r>
      <w:r>
        <w:rPr>
          <w:rFonts w:ascii="Simplified Arabic" w:hAnsi="Simplified Arabic" w:cs="Simplified Arabic" w:hint="cs"/>
          <w:sz w:val="24"/>
          <w:szCs w:val="24"/>
          <w:rtl/>
        </w:rPr>
        <w:t>أمين سر لجنة الشراء المحلية</w:t>
      </w:r>
    </w:p>
    <w:p w14:paraId="1947DE69" w14:textId="77777777" w:rsidR="000F57BD" w:rsidRPr="004455D5" w:rsidRDefault="000F57BD" w:rsidP="000F57BD">
      <w:pPr>
        <w:spacing w:after="0" w:line="240" w:lineRule="auto"/>
        <w:jc w:val="right"/>
        <w:rPr>
          <w:rFonts w:ascii="Simplified Arabic" w:hAnsi="Simplified Arabic" w:cs="Simplified Arabic"/>
          <w:sz w:val="24"/>
          <w:szCs w:val="24"/>
          <w:rtl/>
        </w:rPr>
      </w:pPr>
      <w:r w:rsidRPr="004455D5">
        <w:rPr>
          <w:rFonts w:ascii="Simplified Arabic" w:hAnsi="Simplified Arabic" w:cs="Simplified Arabic"/>
          <w:sz w:val="24"/>
          <w:szCs w:val="24"/>
          <w:rtl/>
        </w:rPr>
        <w:t>نسخة /  الدائرة ذات الشأن (الجهة الطالبة للشراء)</w:t>
      </w:r>
    </w:p>
    <w:p w14:paraId="752C1AB6" w14:textId="77777777" w:rsidR="000F57BD" w:rsidRDefault="000F57BD" w:rsidP="000F57BD">
      <w:pPr>
        <w:spacing w:after="0" w:line="240" w:lineRule="auto"/>
        <w:jc w:val="right"/>
        <w:rPr>
          <w:rFonts w:ascii="Simplified Arabic" w:hAnsi="Simplified Arabic" w:cs="Simplified Arabic"/>
          <w:sz w:val="24"/>
          <w:szCs w:val="24"/>
        </w:rPr>
      </w:pPr>
      <w:r w:rsidRPr="004455D5">
        <w:rPr>
          <w:rFonts w:ascii="Simplified Arabic" w:hAnsi="Simplified Arabic" w:cs="Simplified Arabic"/>
          <w:sz w:val="24"/>
          <w:szCs w:val="24"/>
          <w:rtl/>
        </w:rPr>
        <w:t>نسخة / الضريبة العامة على المبيعات / الرقم الضريبي (                         )</w:t>
      </w:r>
    </w:p>
    <w:p w14:paraId="3809BDA4" w14:textId="77777777" w:rsidR="000F57BD" w:rsidRPr="00454542" w:rsidRDefault="000F57BD" w:rsidP="000F57BD">
      <w:pPr>
        <w:pStyle w:val="BodyText"/>
        <w:rPr>
          <w:rFonts w:asciiTheme="majorBidi" w:hAnsiTheme="majorBidi" w:cstheme="majorBidi"/>
        </w:rPr>
      </w:pPr>
    </w:p>
    <w:p w14:paraId="68BD0A6D" w14:textId="77777777" w:rsidR="000F57BD" w:rsidRDefault="000F57BD" w:rsidP="000F57BD">
      <w:pPr>
        <w:spacing w:after="0" w:line="240" w:lineRule="auto"/>
        <w:rPr>
          <w:rFonts w:asciiTheme="majorBidi" w:hAnsiTheme="majorBidi" w:cstheme="majorBidi"/>
          <w:sz w:val="24"/>
          <w:szCs w:val="24"/>
        </w:rPr>
      </w:pPr>
      <w:r>
        <w:rPr>
          <w:rFonts w:asciiTheme="majorBidi" w:hAnsiTheme="majorBidi" w:cstheme="majorBidi"/>
          <w:sz w:val="24"/>
          <w:szCs w:val="24"/>
        </w:rPr>
        <w:br w:type="page"/>
      </w:r>
    </w:p>
    <w:p w14:paraId="3745ED3C" w14:textId="77777777" w:rsidR="000F57BD" w:rsidRDefault="000F57BD" w:rsidP="000F57BD">
      <w:pPr>
        <w:rPr>
          <w:rFonts w:asciiTheme="majorBidi" w:hAnsiTheme="majorBidi" w:cstheme="majorBidi"/>
          <w:sz w:val="24"/>
          <w:szCs w:val="24"/>
        </w:rPr>
      </w:pPr>
      <w:r>
        <w:rPr>
          <w:rFonts w:asciiTheme="majorBidi" w:hAnsiTheme="majorBidi" w:cstheme="majorBidi"/>
          <w:sz w:val="24"/>
          <w:szCs w:val="24"/>
        </w:rPr>
        <w:lastRenderedPageBreak/>
        <w:t>Annex (8)</w:t>
      </w:r>
    </w:p>
    <w:p w14:paraId="10AAF762" w14:textId="77777777" w:rsidR="000F57BD" w:rsidRPr="00E353B6" w:rsidRDefault="000F57BD" w:rsidP="000F57BD">
      <w:pPr>
        <w:rPr>
          <w:rFonts w:asciiTheme="majorBidi" w:hAnsiTheme="majorBidi" w:cstheme="majorBidi"/>
          <w:b/>
          <w:bCs/>
          <w:sz w:val="24"/>
          <w:szCs w:val="24"/>
        </w:rPr>
      </w:pPr>
      <w:r w:rsidRPr="00E353B6">
        <w:rPr>
          <w:rFonts w:asciiTheme="majorBidi" w:hAnsiTheme="majorBidi" w:cstheme="majorBidi"/>
          <w:b/>
          <w:bCs/>
          <w:sz w:val="24"/>
          <w:szCs w:val="24"/>
        </w:rPr>
        <w:t>Entities with HW to be upgraded</w:t>
      </w:r>
    </w:p>
    <w:tbl>
      <w:tblPr>
        <w:tblW w:w="6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60"/>
        <w:gridCol w:w="3820"/>
      </w:tblGrid>
      <w:tr w:rsidR="008E5A49" w:rsidRPr="00E353B6" w14:paraId="2E78EFB7" w14:textId="77777777" w:rsidTr="00E353B6">
        <w:trPr>
          <w:trHeight w:val="300"/>
        </w:trPr>
        <w:tc>
          <w:tcPr>
            <w:tcW w:w="2860" w:type="dxa"/>
            <w:shd w:val="clear" w:color="auto" w:fill="D9D9D9" w:themeFill="background1" w:themeFillShade="D9"/>
            <w:noWrap/>
            <w:tcMar>
              <w:top w:w="15" w:type="dxa"/>
              <w:left w:w="15" w:type="dxa"/>
              <w:bottom w:w="0" w:type="dxa"/>
              <w:right w:w="15" w:type="dxa"/>
            </w:tcMar>
            <w:vAlign w:val="bottom"/>
            <w:hideMark/>
          </w:tcPr>
          <w:p w14:paraId="58DEFDA9" w14:textId="2C436EBE" w:rsidR="008E5A49" w:rsidRPr="00E353B6" w:rsidRDefault="008E5A49">
            <w:pPr>
              <w:rPr>
                <w:b/>
                <w:bCs/>
                <w:sz w:val="28"/>
                <w:szCs w:val="28"/>
              </w:rPr>
            </w:pPr>
            <w:r w:rsidRPr="00E353B6">
              <w:rPr>
                <w:b/>
                <w:bCs/>
                <w:sz w:val="28"/>
                <w:szCs w:val="28"/>
              </w:rPr>
              <w:t>Entity Name</w:t>
            </w:r>
          </w:p>
        </w:tc>
        <w:tc>
          <w:tcPr>
            <w:tcW w:w="3820" w:type="dxa"/>
            <w:shd w:val="clear" w:color="auto" w:fill="D9D9D9" w:themeFill="background1" w:themeFillShade="D9"/>
            <w:noWrap/>
            <w:tcMar>
              <w:top w:w="15" w:type="dxa"/>
              <w:left w:w="15" w:type="dxa"/>
              <w:bottom w:w="0" w:type="dxa"/>
              <w:right w:w="15" w:type="dxa"/>
            </w:tcMar>
            <w:vAlign w:val="bottom"/>
            <w:hideMark/>
          </w:tcPr>
          <w:p w14:paraId="51A47DBF" w14:textId="04A702F6" w:rsidR="008E5A49" w:rsidRPr="00E353B6" w:rsidRDefault="008E5A49">
            <w:pPr>
              <w:rPr>
                <w:b/>
                <w:bCs/>
                <w:sz w:val="28"/>
                <w:szCs w:val="28"/>
              </w:rPr>
            </w:pPr>
            <w:r w:rsidRPr="00E353B6">
              <w:rPr>
                <w:b/>
                <w:bCs/>
                <w:sz w:val="28"/>
                <w:szCs w:val="28"/>
              </w:rPr>
              <w:t>Server Model</w:t>
            </w:r>
          </w:p>
        </w:tc>
      </w:tr>
      <w:tr w:rsidR="008E5A49" w14:paraId="3164A457" w14:textId="77777777" w:rsidTr="00E353B6">
        <w:trPr>
          <w:trHeight w:val="570"/>
        </w:trPr>
        <w:tc>
          <w:tcPr>
            <w:tcW w:w="2860" w:type="dxa"/>
            <w:shd w:val="clear" w:color="auto" w:fill="auto"/>
            <w:tcMar>
              <w:top w:w="15" w:type="dxa"/>
              <w:left w:w="15" w:type="dxa"/>
              <w:bottom w:w="0" w:type="dxa"/>
              <w:right w:w="15" w:type="dxa"/>
            </w:tcMar>
            <w:vAlign w:val="center"/>
            <w:hideMark/>
          </w:tcPr>
          <w:p w14:paraId="70910576" w14:textId="77777777" w:rsidR="008E5A49" w:rsidRDefault="008E5A49">
            <w:pPr>
              <w:rPr>
                <w:rFonts w:ascii="Segoe UI" w:hAnsi="Segoe UI" w:cs="Segoe UI"/>
                <w:color w:val="333333"/>
                <w:sz w:val="20"/>
                <w:szCs w:val="20"/>
              </w:rPr>
            </w:pPr>
            <w:r>
              <w:rPr>
                <w:rFonts w:ascii="Segoe UI" w:hAnsi="Segoe UI" w:cs="Segoe UI"/>
                <w:color w:val="333333"/>
                <w:sz w:val="20"/>
                <w:szCs w:val="20"/>
              </w:rPr>
              <w:t>Jordan Museum</w:t>
            </w:r>
          </w:p>
        </w:tc>
        <w:tc>
          <w:tcPr>
            <w:tcW w:w="3820" w:type="dxa"/>
            <w:shd w:val="clear" w:color="auto" w:fill="auto"/>
            <w:tcMar>
              <w:top w:w="15" w:type="dxa"/>
              <w:left w:w="15" w:type="dxa"/>
              <w:bottom w:w="0" w:type="dxa"/>
              <w:right w:w="15" w:type="dxa"/>
            </w:tcMar>
            <w:vAlign w:val="center"/>
            <w:hideMark/>
          </w:tcPr>
          <w:p w14:paraId="2EBD5B4F"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3CD99129" w14:textId="77777777" w:rsidTr="00E353B6">
        <w:trPr>
          <w:trHeight w:val="570"/>
        </w:trPr>
        <w:tc>
          <w:tcPr>
            <w:tcW w:w="2860" w:type="dxa"/>
            <w:shd w:val="clear" w:color="auto" w:fill="auto"/>
            <w:tcMar>
              <w:top w:w="15" w:type="dxa"/>
              <w:left w:w="15" w:type="dxa"/>
              <w:bottom w:w="0" w:type="dxa"/>
              <w:right w:w="15" w:type="dxa"/>
            </w:tcMar>
            <w:vAlign w:val="center"/>
            <w:hideMark/>
          </w:tcPr>
          <w:p w14:paraId="7D0171BF" w14:textId="77777777" w:rsidR="008E5A49" w:rsidRDefault="008E5A49">
            <w:pPr>
              <w:rPr>
                <w:rFonts w:ascii="Segoe UI" w:hAnsi="Segoe UI" w:cs="Segoe UI"/>
                <w:color w:val="333333"/>
                <w:sz w:val="20"/>
                <w:szCs w:val="20"/>
              </w:rPr>
            </w:pPr>
            <w:r>
              <w:rPr>
                <w:rFonts w:ascii="Segoe UI" w:hAnsi="Segoe UI" w:cs="Segoe UI"/>
                <w:color w:val="333333"/>
                <w:sz w:val="20"/>
                <w:szCs w:val="20"/>
              </w:rPr>
              <w:t>General Budget Department</w:t>
            </w:r>
          </w:p>
        </w:tc>
        <w:tc>
          <w:tcPr>
            <w:tcW w:w="3820" w:type="dxa"/>
            <w:shd w:val="clear" w:color="auto" w:fill="auto"/>
            <w:tcMar>
              <w:top w:w="15" w:type="dxa"/>
              <w:left w:w="15" w:type="dxa"/>
              <w:bottom w:w="0" w:type="dxa"/>
              <w:right w:w="15" w:type="dxa"/>
            </w:tcMar>
            <w:vAlign w:val="center"/>
            <w:hideMark/>
          </w:tcPr>
          <w:p w14:paraId="2C510FD8"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521062E1" w14:textId="77777777" w:rsidTr="00E353B6">
        <w:trPr>
          <w:trHeight w:val="570"/>
        </w:trPr>
        <w:tc>
          <w:tcPr>
            <w:tcW w:w="2860" w:type="dxa"/>
            <w:shd w:val="clear" w:color="auto" w:fill="auto"/>
            <w:tcMar>
              <w:top w:w="15" w:type="dxa"/>
              <w:left w:w="15" w:type="dxa"/>
              <w:bottom w:w="0" w:type="dxa"/>
              <w:right w:w="15" w:type="dxa"/>
            </w:tcMar>
            <w:vAlign w:val="center"/>
            <w:hideMark/>
          </w:tcPr>
          <w:p w14:paraId="01A29483" w14:textId="77777777" w:rsidR="008E5A49" w:rsidRDefault="008E5A49">
            <w:pPr>
              <w:rPr>
                <w:rFonts w:ascii="Segoe UI" w:hAnsi="Segoe UI" w:cs="Segoe UI"/>
                <w:color w:val="333333"/>
                <w:sz w:val="20"/>
                <w:szCs w:val="20"/>
              </w:rPr>
            </w:pPr>
            <w:r>
              <w:rPr>
                <w:rFonts w:ascii="Segoe UI" w:hAnsi="Segoe UI" w:cs="Segoe UI"/>
                <w:color w:val="333333"/>
                <w:sz w:val="20"/>
                <w:szCs w:val="20"/>
              </w:rPr>
              <w:t>Ministry of Higher Education</w:t>
            </w:r>
          </w:p>
        </w:tc>
        <w:tc>
          <w:tcPr>
            <w:tcW w:w="3820" w:type="dxa"/>
            <w:shd w:val="clear" w:color="auto" w:fill="auto"/>
            <w:tcMar>
              <w:top w:w="15" w:type="dxa"/>
              <w:left w:w="15" w:type="dxa"/>
              <w:bottom w:w="0" w:type="dxa"/>
              <w:right w:w="15" w:type="dxa"/>
            </w:tcMar>
            <w:vAlign w:val="center"/>
            <w:hideMark/>
          </w:tcPr>
          <w:p w14:paraId="7B56F560"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3DB8E953" w14:textId="77777777" w:rsidTr="00E353B6">
        <w:trPr>
          <w:trHeight w:val="570"/>
        </w:trPr>
        <w:tc>
          <w:tcPr>
            <w:tcW w:w="2860" w:type="dxa"/>
            <w:shd w:val="clear" w:color="auto" w:fill="auto"/>
            <w:tcMar>
              <w:top w:w="15" w:type="dxa"/>
              <w:left w:w="15" w:type="dxa"/>
              <w:bottom w:w="0" w:type="dxa"/>
              <w:right w:w="15" w:type="dxa"/>
            </w:tcMar>
            <w:vAlign w:val="center"/>
            <w:hideMark/>
          </w:tcPr>
          <w:p w14:paraId="59AE2715" w14:textId="77777777" w:rsidR="008E5A49" w:rsidRDefault="008E5A49">
            <w:pPr>
              <w:rPr>
                <w:rFonts w:ascii="Segoe UI" w:hAnsi="Segoe UI" w:cs="Segoe UI"/>
                <w:color w:val="333333"/>
                <w:sz w:val="20"/>
                <w:szCs w:val="20"/>
              </w:rPr>
            </w:pPr>
            <w:r>
              <w:rPr>
                <w:rFonts w:ascii="Segoe UI" w:hAnsi="Segoe UI" w:cs="Segoe UI"/>
                <w:color w:val="333333"/>
                <w:sz w:val="20"/>
                <w:szCs w:val="20"/>
              </w:rPr>
              <w:t>Department of Statistics</w:t>
            </w:r>
          </w:p>
        </w:tc>
        <w:tc>
          <w:tcPr>
            <w:tcW w:w="3820" w:type="dxa"/>
            <w:shd w:val="clear" w:color="auto" w:fill="auto"/>
            <w:tcMar>
              <w:top w:w="15" w:type="dxa"/>
              <w:left w:w="15" w:type="dxa"/>
              <w:bottom w:w="0" w:type="dxa"/>
              <w:right w:w="15" w:type="dxa"/>
            </w:tcMar>
            <w:vAlign w:val="center"/>
            <w:hideMark/>
          </w:tcPr>
          <w:p w14:paraId="64AC36A3"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5B05A4E6" w14:textId="77777777" w:rsidTr="00E353B6">
        <w:trPr>
          <w:trHeight w:val="570"/>
        </w:trPr>
        <w:tc>
          <w:tcPr>
            <w:tcW w:w="2860" w:type="dxa"/>
            <w:shd w:val="clear" w:color="auto" w:fill="auto"/>
            <w:tcMar>
              <w:top w:w="15" w:type="dxa"/>
              <w:left w:w="15" w:type="dxa"/>
              <w:bottom w:w="0" w:type="dxa"/>
              <w:right w:w="15" w:type="dxa"/>
            </w:tcMar>
            <w:vAlign w:val="center"/>
            <w:hideMark/>
          </w:tcPr>
          <w:p w14:paraId="79DBF462" w14:textId="77777777" w:rsidR="008E5A49" w:rsidRDefault="008E5A49">
            <w:pPr>
              <w:rPr>
                <w:rFonts w:ascii="Segoe UI" w:hAnsi="Segoe UI" w:cs="Segoe UI"/>
                <w:color w:val="333333"/>
                <w:sz w:val="20"/>
                <w:szCs w:val="20"/>
              </w:rPr>
            </w:pPr>
            <w:r>
              <w:rPr>
                <w:rFonts w:ascii="Segoe UI" w:hAnsi="Segoe UI" w:cs="Segoe UI"/>
                <w:color w:val="333333"/>
                <w:sz w:val="20"/>
                <w:szCs w:val="20"/>
              </w:rPr>
              <w:t>Jordan Parliament</w:t>
            </w:r>
          </w:p>
        </w:tc>
        <w:tc>
          <w:tcPr>
            <w:tcW w:w="3820" w:type="dxa"/>
            <w:shd w:val="clear" w:color="auto" w:fill="auto"/>
            <w:tcMar>
              <w:top w:w="15" w:type="dxa"/>
              <w:left w:w="15" w:type="dxa"/>
              <w:bottom w:w="0" w:type="dxa"/>
              <w:right w:w="15" w:type="dxa"/>
            </w:tcMar>
            <w:vAlign w:val="center"/>
            <w:hideMark/>
          </w:tcPr>
          <w:p w14:paraId="2C448095"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11F06984" w14:textId="77777777" w:rsidTr="00E353B6">
        <w:trPr>
          <w:trHeight w:val="570"/>
        </w:trPr>
        <w:tc>
          <w:tcPr>
            <w:tcW w:w="2860" w:type="dxa"/>
            <w:shd w:val="clear" w:color="auto" w:fill="auto"/>
            <w:tcMar>
              <w:top w:w="15" w:type="dxa"/>
              <w:left w:w="15" w:type="dxa"/>
              <w:bottom w:w="0" w:type="dxa"/>
              <w:right w:w="15" w:type="dxa"/>
            </w:tcMar>
            <w:vAlign w:val="center"/>
            <w:hideMark/>
          </w:tcPr>
          <w:p w14:paraId="0294046B" w14:textId="77777777" w:rsidR="008E5A49" w:rsidRDefault="008E5A49">
            <w:pPr>
              <w:rPr>
                <w:rFonts w:ascii="Segoe UI" w:hAnsi="Segoe UI" w:cs="Segoe UI"/>
                <w:color w:val="333333"/>
                <w:sz w:val="20"/>
                <w:szCs w:val="20"/>
              </w:rPr>
            </w:pPr>
            <w:r>
              <w:rPr>
                <w:rFonts w:ascii="Segoe UI" w:hAnsi="Segoe UI" w:cs="Segoe UI"/>
                <w:color w:val="333333"/>
                <w:sz w:val="20"/>
                <w:szCs w:val="20"/>
              </w:rPr>
              <w:t>Social Security Corporation</w:t>
            </w:r>
          </w:p>
        </w:tc>
        <w:tc>
          <w:tcPr>
            <w:tcW w:w="3820" w:type="dxa"/>
            <w:shd w:val="clear" w:color="auto" w:fill="auto"/>
            <w:tcMar>
              <w:top w:w="15" w:type="dxa"/>
              <w:left w:w="15" w:type="dxa"/>
              <w:bottom w:w="0" w:type="dxa"/>
              <w:right w:w="15" w:type="dxa"/>
            </w:tcMar>
            <w:vAlign w:val="center"/>
            <w:hideMark/>
          </w:tcPr>
          <w:p w14:paraId="018978EA"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1A32F43B" w14:textId="77777777" w:rsidTr="00E353B6">
        <w:trPr>
          <w:trHeight w:val="570"/>
        </w:trPr>
        <w:tc>
          <w:tcPr>
            <w:tcW w:w="2860" w:type="dxa"/>
            <w:shd w:val="clear" w:color="auto" w:fill="auto"/>
            <w:tcMar>
              <w:top w:w="15" w:type="dxa"/>
              <w:left w:w="15" w:type="dxa"/>
              <w:bottom w:w="0" w:type="dxa"/>
              <w:right w:w="15" w:type="dxa"/>
            </w:tcMar>
            <w:vAlign w:val="center"/>
            <w:hideMark/>
          </w:tcPr>
          <w:p w14:paraId="4F0CA03C" w14:textId="77777777" w:rsidR="008E5A49" w:rsidRDefault="008E5A49">
            <w:pPr>
              <w:rPr>
                <w:rFonts w:ascii="Segoe UI" w:hAnsi="Segoe UI" w:cs="Segoe UI"/>
                <w:color w:val="333333"/>
                <w:sz w:val="20"/>
                <w:szCs w:val="20"/>
              </w:rPr>
            </w:pPr>
            <w:r>
              <w:rPr>
                <w:rFonts w:ascii="Segoe UI" w:hAnsi="Segoe UI" w:cs="Segoe UI"/>
                <w:color w:val="333333"/>
                <w:sz w:val="20"/>
                <w:szCs w:val="20"/>
              </w:rPr>
              <w:t>Housing and Urban Development Coorperation</w:t>
            </w:r>
          </w:p>
        </w:tc>
        <w:tc>
          <w:tcPr>
            <w:tcW w:w="3820" w:type="dxa"/>
            <w:shd w:val="clear" w:color="auto" w:fill="auto"/>
            <w:tcMar>
              <w:top w:w="15" w:type="dxa"/>
              <w:left w:w="15" w:type="dxa"/>
              <w:bottom w:w="0" w:type="dxa"/>
              <w:right w:w="15" w:type="dxa"/>
            </w:tcMar>
            <w:vAlign w:val="center"/>
            <w:hideMark/>
          </w:tcPr>
          <w:p w14:paraId="7181C36C"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46E73178" w14:textId="77777777" w:rsidTr="00E353B6">
        <w:trPr>
          <w:trHeight w:val="570"/>
        </w:trPr>
        <w:tc>
          <w:tcPr>
            <w:tcW w:w="2860" w:type="dxa"/>
            <w:shd w:val="clear" w:color="auto" w:fill="auto"/>
            <w:tcMar>
              <w:top w:w="15" w:type="dxa"/>
              <w:left w:w="15" w:type="dxa"/>
              <w:bottom w:w="0" w:type="dxa"/>
              <w:right w:w="15" w:type="dxa"/>
            </w:tcMar>
            <w:vAlign w:val="center"/>
            <w:hideMark/>
          </w:tcPr>
          <w:p w14:paraId="2FD047C9" w14:textId="77777777" w:rsidR="008E5A49" w:rsidRDefault="008E5A49">
            <w:pPr>
              <w:rPr>
                <w:rFonts w:ascii="Segoe UI" w:hAnsi="Segoe UI" w:cs="Segoe UI"/>
                <w:color w:val="333333"/>
                <w:sz w:val="20"/>
                <w:szCs w:val="20"/>
              </w:rPr>
            </w:pPr>
            <w:r>
              <w:rPr>
                <w:rFonts w:ascii="Segoe UI" w:hAnsi="Segoe UI" w:cs="Segoe UI"/>
                <w:color w:val="333333"/>
                <w:sz w:val="20"/>
                <w:szCs w:val="20"/>
              </w:rPr>
              <w:t xml:space="preserve">Ministry of environment </w:t>
            </w:r>
          </w:p>
        </w:tc>
        <w:tc>
          <w:tcPr>
            <w:tcW w:w="3820" w:type="dxa"/>
            <w:shd w:val="clear" w:color="auto" w:fill="auto"/>
            <w:tcMar>
              <w:top w:w="15" w:type="dxa"/>
              <w:left w:w="15" w:type="dxa"/>
              <w:bottom w:w="0" w:type="dxa"/>
              <w:right w:w="15" w:type="dxa"/>
            </w:tcMar>
            <w:vAlign w:val="center"/>
            <w:hideMark/>
          </w:tcPr>
          <w:p w14:paraId="2313BA84"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22523011" w14:textId="77777777" w:rsidTr="00E353B6">
        <w:trPr>
          <w:trHeight w:val="570"/>
        </w:trPr>
        <w:tc>
          <w:tcPr>
            <w:tcW w:w="2860" w:type="dxa"/>
            <w:shd w:val="clear" w:color="auto" w:fill="auto"/>
            <w:tcMar>
              <w:top w:w="15" w:type="dxa"/>
              <w:left w:w="15" w:type="dxa"/>
              <w:bottom w:w="0" w:type="dxa"/>
              <w:right w:w="15" w:type="dxa"/>
            </w:tcMar>
            <w:vAlign w:val="center"/>
            <w:hideMark/>
          </w:tcPr>
          <w:p w14:paraId="2E61A86E" w14:textId="77777777" w:rsidR="008E5A49" w:rsidRDefault="008E5A49">
            <w:pPr>
              <w:rPr>
                <w:rFonts w:ascii="Segoe UI" w:hAnsi="Segoe UI" w:cs="Segoe UI"/>
                <w:color w:val="333333"/>
                <w:sz w:val="20"/>
                <w:szCs w:val="20"/>
              </w:rPr>
            </w:pPr>
            <w:r>
              <w:rPr>
                <w:rFonts w:ascii="Segoe UI" w:hAnsi="Segoe UI" w:cs="Segoe UI"/>
                <w:color w:val="333333"/>
                <w:sz w:val="20"/>
                <w:szCs w:val="20"/>
              </w:rPr>
              <w:t>Ministry of Parliamentary </w:t>
            </w:r>
          </w:p>
        </w:tc>
        <w:tc>
          <w:tcPr>
            <w:tcW w:w="3820" w:type="dxa"/>
            <w:shd w:val="clear" w:color="auto" w:fill="auto"/>
            <w:tcMar>
              <w:top w:w="15" w:type="dxa"/>
              <w:left w:w="15" w:type="dxa"/>
              <w:bottom w:w="0" w:type="dxa"/>
              <w:right w:w="15" w:type="dxa"/>
            </w:tcMar>
            <w:vAlign w:val="center"/>
            <w:hideMark/>
          </w:tcPr>
          <w:p w14:paraId="273B2048"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4319A2BB" w14:textId="77777777" w:rsidTr="00E353B6">
        <w:trPr>
          <w:trHeight w:val="570"/>
        </w:trPr>
        <w:tc>
          <w:tcPr>
            <w:tcW w:w="2860" w:type="dxa"/>
            <w:shd w:val="clear" w:color="auto" w:fill="auto"/>
            <w:tcMar>
              <w:top w:w="15" w:type="dxa"/>
              <w:left w:w="15" w:type="dxa"/>
              <w:bottom w:w="0" w:type="dxa"/>
              <w:right w:w="15" w:type="dxa"/>
            </w:tcMar>
            <w:vAlign w:val="center"/>
            <w:hideMark/>
          </w:tcPr>
          <w:p w14:paraId="460AC1B6" w14:textId="77777777" w:rsidR="008E5A49" w:rsidRDefault="008E5A49">
            <w:pPr>
              <w:rPr>
                <w:rFonts w:ascii="Segoe UI" w:hAnsi="Segoe UI" w:cs="Segoe UI"/>
                <w:color w:val="333333"/>
                <w:sz w:val="20"/>
                <w:szCs w:val="20"/>
              </w:rPr>
            </w:pPr>
            <w:r>
              <w:rPr>
                <w:rFonts w:ascii="Segoe UI" w:hAnsi="Segoe UI" w:cs="Segoe UI"/>
                <w:color w:val="333333"/>
                <w:sz w:val="20"/>
                <w:szCs w:val="20"/>
              </w:rPr>
              <w:t>Amman Chamber Of Industry</w:t>
            </w:r>
          </w:p>
        </w:tc>
        <w:tc>
          <w:tcPr>
            <w:tcW w:w="3820" w:type="dxa"/>
            <w:shd w:val="clear" w:color="auto" w:fill="auto"/>
            <w:tcMar>
              <w:top w:w="15" w:type="dxa"/>
              <w:left w:w="15" w:type="dxa"/>
              <w:bottom w:w="0" w:type="dxa"/>
              <w:right w:w="15" w:type="dxa"/>
            </w:tcMar>
            <w:vAlign w:val="center"/>
            <w:hideMark/>
          </w:tcPr>
          <w:p w14:paraId="58C971A5"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2146E994" w14:textId="77777777" w:rsidTr="00E353B6">
        <w:trPr>
          <w:trHeight w:val="570"/>
        </w:trPr>
        <w:tc>
          <w:tcPr>
            <w:tcW w:w="2860" w:type="dxa"/>
            <w:shd w:val="clear" w:color="auto" w:fill="auto"/>
            <w:tcMar>
              <w:top w:w="15" w:type="dxa"/>
              <w:left w:w="15" w:type="dxa"/>
              <w:bottom w:w="0" w:type="dxa"/>
              <w:right w:w="15" w:type="dxa"/>
            </w:tcMar>
            <w:vAlign w:val="center"/>
            <w:hideMark/>
          </w:tcPr>
          <w:p w14:paraId="4984A6F7" w14:textId="77777777" w:rsidR="008E5A49" w:rsidRDefault="008E5A49">
            <w:pPr>
              <w:rPr>
                <w:rFonts w:ascii="Segoe UI" w:hAnsi="Segoe UI" w:cs="Segoe UI"/>
                <w:color w:val="333333"/>
                <w:sz w:val="20"/>
                <w:szCs w:val="20"/>
              </w:rPr>
            </w:pPr>
            <w:r>
              <w:rPr>
                <w:rFonts w:ascii="Segoe UI" w:hAnsi="Segoe UI" w:cs="Segoe UI"/>
                <w:color w:val="333333"/>
                <w:sz w:val="20"/>
                <w:szCs w:val="20"/>
              </w:rPr>
              <w:t>Ministry Of Municipal Affairs</w:t>
            </w:r>
          </w:p>
        </w:tc>
        <w:tc>
          <w:tcPr>
            <w:tcW w:w="3820" w:type="dxa"/>
            <w:shd w:val="clear" w:color="auto" w:fill="auto"/>
            <w:tcMar>
              <w:top w:w="15" w:type="dxa"/>
              <w:left w:w="15" w:type="dxa"/>
              <w:bottom w:w="0" w:type="dxa"/>
              <w:right w:w="15" w:type="dxa"/>
            </w:tcMar>
            <w:vAlign w:val="center"/>
            <w:hideMark/>
          </w:tcPr>
          <w:p w14:paraId="65E1C4C7"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5064E80C" w14:textId="77777777" w:rsidTr="00E353B6">
        <w:trPr>
          <w:trHeight w:val="570"/>
        </w:trPr>
        <w:tc>
          <w:tcPr>
            <w:tcW w:w="2860" w:type="dxa"/>
            <w:shd w:val="clear" w:color="auto" w:fill="auto"/>
            <w:tcMar>
              <w:top w:w="15" w:type="dxa"/>
              <w:left w:w="15" w:type="dxa"/>
              <w:bottom w:w="0" w:type="dxa"/>
              <w:right w:w="15" w:type="dxa"/>
            </w:tcMar>
            <w:vAlign w:val="center"/>
            <w:hideMark/>
          </w:tcPr>
          <w:p w14:paraId="387B8531" w14:textId="77777777" w:rsidR="008E5A49" w:rsidRDefault="008E5A49">
            <w:pPr>
              <w:rPr>
                <w:rFonts w:ascii="Segoe UI" w:hAnsi="Segoe UI" w:cs="Segoe UI"/>
                <w:color w:val="333333"/>
                <w:sz w:val="20"/>
                <w:szCs w:val="20"/>
              </w:rPr>
            </w:pPr>
            <w:r>
              <w:rPr>
                <w:rFonts w:ascii="Segoe UI" w:hAnsi="Segoe UI" w:cs="Segoe UI"/>
                <w:color w:val="333333"/>
                <w:sz w:val="20"/>
                <w:szCs w:val="20"/>
              </w:rPr>
              <w:t>Ministry Of Planning</w:t>
            </w:r>
          </w:p>
        </w:tc>
        <w:tc>
          <w:tcPr>
            <w:tcW w:w="3820" w:type="dxa"/>
            <w:shd w:val="clear" w:color="auto" w:fill="auto"/>
            <w:tcMar>
              <w:top w:w="15" w:type="dxa"/>
              <w:left w:w="15" w:type="dxa"/>
              <w:bottom w:w="0" w:type="dxa"/>
              <w:right w:w="15" w:type="dxa"/>
            </w:tcMar>
            <w:vAlign w:val="center"/>
            <w:hideMark/>
          </w:tcPr>
          <w:p w14:paraId="3754EF16"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1344B4F1" w14:textId="77777777" w:rsidTr="00E353B6">
        <w:trPr>
          <w:trHeight w:val="570"/>
        </w:trPr>
        <w:tc>
          <w:tcPr>
            <w:tcW w:w="2860" w:type="dxa"/>
            <w:shd w:val="clear" w:color="auto" w:fill="auto"/>
            <w:tcMar>
              <w:top w:w="15" w:type="dxa"/>
              <w:left w:w="15" w:type="dxa"/>
              <w:bottom w:w="0" w:type="dxa"/>
              <w:right w:w="15" w:type="dxa"/>
            </w:tcMar>
            <w:vAlign w:val="center"/>
            <w:hideMark/>
          </w:tcPr>
          <w:p w14:paraId="4A26F205" w14:textId="77777777" w:rsidR="008E5A49" w:rsidRDefault="008E5A49">
            <w:pPr>
              <w:rPr>
                <w:rFonts w:ascii="Segoe UI" w:hAnsi="Segoe UI" w:cs="Segoe UI"/>
                <w:color w:val="333333"/>
                <w:sz w:val="20"/>
                <w:szCs w:val="20"/>
              </w:rPr>
            </w:pPr>
            <w:r>
              <w:rPr>
                <w:rFonts w:ascii="Segoe UI" w:hAnsi="Segoe UI" w:cs="Segoe UI"/>
                <w:color w:val="333333"/>
                <w:sz w:val="20"/>
                <w:szCs w:val="20"/>
              </w:rPr>
              <w:t>Palace of Justice</w:t>
            </w:r>
          </w:p>
        </w:tc>
        <w:tc>
          <w:tcPr>
            <w:tcW w:w="3820" w:type="dxa"/>
            <w:shd w:val="clear" w:color="auto" w:fill="auto"/>
            <w:tcMar>
              <w:top w:w="15" w:type="dxa"/>
              <w:left w:w="15" w:type="dxa"/>
              <w:bottom w:w="0" w:type="dxa"/>
              <w:right w:w="15" w:type="dxa"/>
            </w:tcMar>
            <w:vAlign w:val="center"/>
            <w:hideMark/>
          </w:tcPr>
          <w:p w14:paraId="7B555256"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2E8F37DF" w14:textId="77777777" w:rsidTr="00E353B6">
        <w:trPr>
          <w:trHeight w:val="570"/>
        </w:trPr>
        <w:tc>
          <w:tcPr>
            <w:tcW w:w="2860" w:type="dxa"/>
            <w:shd w:val="clear" w:color="auto" w:fill="auto"/>
            <w:tcMar>
              <w:top w:w="15" w:type="dxa"/>
              <w:left w:w="15" w:type="dxa"/>
              <w:bottom w:w="0" w:type="dxa"/>
              <w:right w:w="15" w:type="dxa"/>
            </w:tcMar>
            <w:vAlign w:val="center"/>
            <w:hideMark/>
          </w:tcPr>
          <w:p w14:paraId="4DDE333A" w14:textId="77777777" w:rsidR="008E5A49" w:rsidRDefault="008E5A49">
            <w:pPr>
              <w:rPr>
                <w:rFonts w:ascii="Segoe UI" w:hAnsi="Segoe UI" w:cs="Segoe UI"/>
                <w:color w:val="333333"/>
                <w:sz w:val="20"/>
                <w:szCs w:val="20"/>
              </w:rPr>
            </w:pPr>
            <w:r>
              <w:rPr>
                <w:rFonts w:ascii="Segoe UI" w:hAnsi="Segoe UI" w:cs="Segoe UI"/>
                <w:color w:val="333333"/>
                <w:sz w:val="20"/>
                <w:szCs w:val="20"/>
              </w:rPr>
              <w:t>Ministry of Justice</w:t>
            </w:r>
          </w:p>
        </w:tc>
        <w:tc>
          <w:tcPr>
            <w:tcW w:w="3820" w:type="dxa"/>
            <w:shd w:val="clear" w:color="auto" w:fill="auto"/>
            <w:tcMar>
              <w:top w:w="15" w:type="dxa"/>
              <w:left w:w="15" w:type="dxa"/>
              <w:bottom w:w="0" w:type="dxa"/>
              <w:right w:w="15" w:type="dxa"/>
            </w:tcMar>
            <w:vAlign w:val="center"/>
            <w:hideMark/>
          </w:tcPr>
          <w:p w14:paraId="63116CFE"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688F79D3" w14:textId="77777777" w:rsidTr="00E353B6">
        <w:trPr>
          <w:trHeight w:val="570"/>
        </w:trPr>
        <w:tc>
          <w:tcPr>
            <w:tcW w:w="2860" w:type="dxa"/>
            <w:shd w:val="clear" w:color="auto" w:fill="auto"/>
            <w:tcMar>
              <w:top w:w="15" w:type="dxa"/>
              <w:left w:w="15" w:type="dxa"/>
              <w:bottom w:w="0" w:type="dxa"/>
              <w:right w:w="15" w:type="dxa"/>
            </w:tcMar>
            <w:vAlign w:val="center"/>
            <w:hideMark/>
          </w:tcPr>
          <w:p w14:paraId="475F398F" w14:textId="77777777" w:rsidR="008E5A49" w:rsidRDefault="008E5A49">
            <w:pPr>
              <w:rPr>
                <w:rFonts w:ascii="Segoe UI" w:hAnsi="Segoe UI" w:cs="Segoe UI"/>
                <w:color w:val="333333"/>
                <w:sz w:val="20"/>
                <w:szCs w:val="20"/>
              </w:rPr>
            </w:pPr>
            <w:r>
              <w:rPr>
                <w:rFonts w:ascii="Segoe UI" w:hAnsi="Segoe UI" w:cs="Segoe UI"/>
                <w:color w:val="333333"/>
                <w:sz w:val="20"/>
                <w:szCs w:val="20"/>
              </w:rPr>
              <w:t>Scientific Research Support Fund</w:t>
            </w:r>
          </w:p>
        </w:tc>
        <w:tc>
          <w:tcPr>
            <w:tcW w:w="3820" w:type="dxa"/>
            <w:shd w:val="clear" w:color="auto" w:fill="auto"/>
            <w:tcMar>
              <w:top w:w="15" w:type="dxa"/>
              <w:left w:w="15" w:type="dxa"/>
              <w:bottom w:w="0" w:type="dxa"/>
              <w:right w:w="15" w:type="dxa"/>
            </w:tcMar>
            <w:vAlign w:val="center"/>
            <w:hideMark/>
          </w:tcPr>
          <w:p w14:paraId="684CE238"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4F4FF2BF" w14:textId="77777777" w:rsidTr="00E353B6">
        <w:trPr>
          <w:trHeight w:val="570"/>
        </w:trPr>
        <w:tc>
          <w:tcPr>
            <w:tcW w:w="2860" w:type="dxa"/>
            <w:shd w:val="clear" w:color="auto" w:fill="auto"/>
            <w:tcMar>
              <w:top w:w="15" w:type="dxa"/>
              <w:left w:w="15" w:type="dxa"/>
              <w:bottom w:w="0" w:type="dxa"/>
              <w:right w:w="15" w:type="dxa"/>
            </w:tcMar>
            <w:vAlign w:val="center"/>
            <w:hideMark/>
          </w:tcPr>
          <w:p w14:paraId="63417AAD" w14:textId="77777777" w:rsidR="008E5A49" w:rsidRDefault="008E5A49">
            <w:pPr>
              <w:rPr>
                <w:rFonts w:ascii="Segoe UI" w:hAnsi="Segoe UI" w:cs="Segoe UI"/>
                <w:color w:val="333333"/>
                <w:sz w:val="20"/>
                <w:szCs w:val="20"/>
              </w:rPr>
            </w:pPr>
            <w:r>
              <w:rPr>
                <w:rFonts w:ascii="Segoe UI" w:hAnsi="Segoe UI" w:cs="Segoe UI"/>
                <w:color w:val="333333"/>
                <w:sz w:val="20"/>
                <w:szCs w:val="20"/>
              </w:rPr>
              <w:lastRenderedPageBreak/>
              <w:t>Companies Control  Department</w:t>
            </w:r>
          </w:p>
        </w:tc>
        <w:tc>
          <w:tcPr>
            <w:tcW w:w="3820" w:type="dxa"/>
            <w:shd w:val="clear" w:color="auto" w:fill="auto"/>
            <w:tcMar>
              <w:top w:w="15" w:type="dxa"/>
              <w:left w:w="15" w:type="dxa"/>
              <w:bottom w:w="0" w:type="dxa"/>
              <w:right w:w="15" w:type="dxa"/>
            </w:tcMar>
            <w:vAlign w:val="center"/>
            <w:hideMark/>
          </w:tcPr>
          <w:p w14:paraId="09745790"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36DEED49" w14:textId="77777777" w:rsidTr="00E353B6">
        <w:trPr>
          <w:trHeight w:val="570"/>
        </w:trPr>
        <w:tc>
          <w:tcPr>
            <w:tcW w:w="2860" w:type="dxa"/>
            <w:shd w:val="clear" w:color="auto" w:fill="auto"/>
            <w:tcMar>
              <w:top w:w="15" w:type="dxa"/>
              <w:left w:w="15" w:type="dxa"/>
              <w:bottom w:w="0" w:type="dxa"/>
              <w:right w:w="15" w:type="dxa"/>
            </w:tcMar>
            <w:vAlign w:val="center"/>
            <w:hideMark/>
          </w:tcPr>
          <w:p w14:paraId="49207582" w14:textId="77777777" w:rsidR="008E5A49" w:rsidRDefault="008E5A49">
            <w:pPr>
              <w:rPr>
                <w:rFonts w:ascii="Segoe UI" w:hAnsi="Segoe UI" w:cs="Segoe UI"/>
                <w:color w:val="333333"/>
                <w:sz w:val="20"/>
                <w:szCs w:val="20"/>
              </w:rPr>
            </w:pPr>
            <w:r>
              <w:rPr>
                <w:rFonts w:ascii="Segoe UI" w:hAnsi="Segoe UI" w:cs="Segoe UI"/>
                <w:color w:val="333333"/>
                <w:sz w:val="20"/>
                <w:szCs w:val="20"/>
              </w:rPr>
              <w:t>Royal Jordanian Geographic Center</w:t>
            </w:r>
          </w:p>
        </w:tc>
        <w:tc>
          <w:tcPr>
            <w:tcW w:w="3820" w:type="dxa"/>
            <w:shd w:val="clear" w:color="auto" w:fill="auto"/>
            <w:tcMar>
              <w:top w:w="15" w:type="dxa"/>
              <w:left w:w="15" w:type="dxa"/>
              <w:bottom w:w="0" w:type="dxa"/>
              <w:right w:w="15" w:type="dxa"/>
            </w:tcMar>
            <w:vAlign w:val="center"/>
            <w:hideMark/>
          </w:tcPr>
          <w:p w14:paraId="6EE734BB"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5415300C" w14:textId="77777777" w:rsidTr="00E353B6">
        <w:trPr>
          <w:trHeight w:val="570"/>
        </w:trPr>
        <w:tc>
          <w:tcPr>
            <w:tcW w:w="2860" w:type="dxa"/>
            <w:shd w:val="clear" w:color="auto" w:fill="auto"/>
            <w:tcMar>
              <w:top w:w="15" w:type="dxa"/>
              <w:left w:w="15" w:type="dxa"/>
              <w:bottom w:w="0" w:type="dxa"/>
              <w:right w:w="15" w:type="dxa"/>
            </w:tcMar>
            <w:vAlign w:val="center"/>
            <w:hideMark/>
          </w:tcPr>
          <w:p w14:paraId="2141CD08" w14:textId="77777777" w:rsidR="008E5A49" w:rsidRDefault="008E5A49">
            <w:pPr>
              <w:rPr>
                <w:rFonts w:ascii="Segoe UI" w:hAnsi="Segoe UI" w:cs="Segoe UI"/>
                <w:color w:val="333333"/>
                <w:sz w:val="20"/>
                <w:szCs w:val="20"/>
              </w:rPr>
            </w:pPr>
            <w:r>
              <w:rPr>
                <w:rFonts w:ascii="Segoe UI" w:hAnsi="Segoe UI" w:cs="Segoe UI"/>
                <w:color w:val="333333"/>
                <w:sz w:val="20"/>
                <w:szCs w:val="20"/>
              </w:rPr>
              <w:t>Amman Chamber Of Commerce</w:t>
            </w:r>
          </w:p>
        </w:tc>
        <w:tc>
          <w:tcPr>
            <w:tcW w:w="3820" w:type="dxa"/>
            <w:shd w:val="clear" w:color="auto" w:fill="auto"/>
            <w:tcMar>
              <w:top w:w="15" w:type="dxa"/>
              <w:left w:w="15" w:type="dxa"/>
              <w:bottom w:w="0" w:type="dxa"/>
              <w:right w:w="15" w:type="dxa"/>
            </w:tcMar>
            <w:vAlign w:val="center"/>
            <w:hideMark/>
          </w:tcPr>
          <w:p w14:paraId="2717B8B1"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79E2C43C" w14:textId="77777777" w:rsidTr="00E353B6">
        <w:trPr>
          <w:trHeight w:val="570"/>
        </w:trPr>
        <w:tc>
          <w:tcPr>
            <w:tcW w:w="2860" w:type="dxa"/>
            <w:shd w:val="clear" w:color="auto" w:fill="auto"/>
            <w:tcMar>
              <w:top w:w="15" w:type="dxa"/>
              <w:left w:w="15" w:type="dxa"/>
              <w:bottom w:w="0" w:type="dxa"/>
              <w:right w:w="15" w:type="dxa"/>
            </w:tcMar>
            <w:vAlign w:val="center"/>
            <w:hideMark/>
          </w:tcPr>
          <w:p w14:paraId="4BE11CB7" w14:textId="77777777" w:rsidR="008E5A49" w:rsidRDefault="008E5A49">
            <w:pPr>
              <w:rPr>
                <w:rFonts w:ascii="Segoe UI" w:hAnsi="Segoe UI" w:cs="Segoe UI"/>
                <w:color w:val="333333"/>
                <w:sz w:val="20"/>
                <w:szCs w:val="20"/>
              </w:rPr>
            </w:pPr>
            <w:r>
              <w:rPr>
                <w:rFonts w:ascii="Segoe UI" w:hAnsi="Segoe UI" w:cs="Segoe UI"/>
                <w:color w:val="333333"/>
                <w:sz w:val="20"/>
                <w:szCs w:val="20"/>
              </w:rPr>
              <w:t>Greater Amman Municipality</w:t>
            </w:r>
          </w:p>
        </w:tc>
        <w:tc>
          <w:tcPr>
            <w:tcW w:w="3820" w:type="dxa"/>
            <w:shd w:val="clear" w:color="auto" w:fill="auto"/>
            <w:tcMar>
              <w:top w:w="15" w:type="dxa"/>
              <w:left w:w="15" w:type="dxa"/>
              <w:bottom w:w="0" w:type="dxa"/>
              <w:right w:w="15" w:type="dxa"/>
            </w:tcMar>
            <w:vAlign w:val="center"/>
            <w:hideMark/>
          </w:tcPr>
          <w:p w14:paraId="1FED9E68"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2CA154AF" w14:textId="77777777" w:rsidTr="00E353B6">
        <w:trPr>
          <w:trHeight w:val="570"/>
        </w:trPr>
        <w:tc>
          <w:tcPr>
            <w:tcW w:w="2860" w:type="dxa"/>
            <w:shd w:val="clear" w:color="auto" w:fill="auto"/>
            <w:tcMar>
              <w:top w:w="15" w:type="dxa"/>
              <w:left w:w="15" w:type="dxa"/>
              <w:bottom w:w="0" w:type="dxa"/>
              <w:right w:w="15" w:type="dxa"/>
            </w:tcMar>
            <w:vAlign w:val="center"/>
            <w:hideMark/>
          </w:tcPr>
          <w:p w14:paraId="0B8F2471" w14:textId="77777777" w:rsidR="008E5A49" w:rsidRDefault="008E5A49">
            <w:pPr>
              <w:rPr>
                <w:rFonts w:ascii="Segoe UI" w:hAnsi="Segoe UI" w:cs="Segoe UI"/>
                <w:color w:val="333333"/>
                <w:sz w:val="20"/>
                <w:szCs w:val="20"/>
              </w:rPr>
            </w:pPr>
            <w:r>
              <w:rPr>
                <w:rFonts w:ascii="Segoe UI" w:hAnsi="Segoe UI" w:cs="Segoe UI"/>
                <w:color w:val="333333"/>
                <w:sz w:val="20"/>
                <w:szCs w:val="20"/>
              </w:rPr>
              <w:t>Ministry Of Culture</w:t>
            </w:r>
          </w:p>
        </w:tc>
        <w:tc>
          <w:tcPr>
            <w:tcW w:w="3820" w:type="dxa"/>
            <w:shd w:val="clear" w:color="auto" w:fill="auto"/>
            <w:tcMar>
              <w:top w:w="15" w:type="dxa"/>
              <w:left w:w="15" w:type="dxa"/>
              <w:bottom w:w="0" w:type="dxa"/>
              <w:right w:w="15" w:type="dxa"/>
            </w:tcMar>
            <w:vAlign w:val="center"/>
            <w:hideMark/>
          </w:tcPr>
          <w:p w14:paraId="7769B067"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647DD4D5" w14:textId="77777777" w:rsidTr="00E353B6">
        <w:trPr>
          <w:trHeight w:val="570"/>
        </w:trPr>
        <w:tc>
          <w:tcPr>
            <w:tcW w:w="2860" w:type="dxa"/>
            <w:shd w:val="clear" w:color="auto" w:fill="auto"/>
            <w:tcMar>
              <w:top w:w="15" w:type="dxa"/>
              <w:left w:w="15" w:type="dxa"/>
              <w:bottom w:w="0" w:type="dxa"/>
              <w:right w:w="15" w:type="dxa"/>
            </w:tcMar>
            <w:vAlign w:val="center"/>
            <w:hideMark/>
          </w:tcPr>
          <w:p w14:paraId="443A7B64" w14:textId="77777777" w:rsidR="008E5A49" w:rsidRDefault="008E5A49">
            <w:pPr>
              <w:rPr>
                <w:rFonts w:ascii="Segoe UI" w:hAnsi="Segoe UI" w:cs="Segoe UI"/>
                <w:color w:val="333333"/>
                <w:sz w:val="20"/>
                <w:szCs w:val="20"/>
              </w:rPr>
            </w:pPr>
            <w:r>
              <w:rPr>
                <w:rFonts w:ascii="Segoe UI" w:hAnsi="Segoe UI" w:cs="Segoe UI"/>
                <w:color w:val="333333"/>
                <w:sz w:val="20"/>
                <w:szCs w:val="20"/>
              </w:rPr>
              <w:t>Procurement Department</w:t>
            </w:r>
          </w:p>
        </w:tc>
        <w:tc>
          <w:tcPr>
            <w:tcW w:w="3820" w:type="dxa"/>
            <w:shd w:val="clear" w:color="auto" w:fill="auto"/>
            <w:tcMar>
              <w:top w:w="15" w:type="dxa"/>
              <w:left w:w="15" w:type="dxa"/>
              <w:bottom w:w="0" w:type="dxa"/>
              <w:right w:w="15" w:type="dxa"/>
            </w:tcMar>
            <w:vAlign w:val="center"/>
            <w:hideMark/>
          </w:tcPr>
          <w:p w14:paraId="18D5FDFF"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0D91ADDD" w14:textId="77777777" w:rsidTr="00E353B6">
        <w:trPr>
          <w:trHeight w:val="570"/>
        </w:trPr>
        <w:tc>
          <w:tcPr>
            <w:tcW w:w="2860" w:type="dxa"/>
            <w:shd w:val="clear" w:color="auto" w:fill="auto"/>
            <w:tcMar>
              <w:top w:w="15" w:type="dxa"/>
              <w:left w:w="15" w:type="dxa"/>
              <w:bottom w:w="0" w:type="dxa"/>
              <w:right w:w="15" w:type="dxa"/>
            </w:tcMar>
            <w:vAlign w:val="center"/>
            <w:hideMark/>
          </w:tcPr>
          <w:p w14:paraId="4A5AEE3B" w14:textId="77777777" w:rsidR="008E5A49" w:rsidRDefault="008E5A49">
            <w:pPr>
              <w:rPr>
                <w:rFonts w:ascii="Segoe UI" w:hAnsi="Segoe UI" w:cs="Segoe UI"/>
                <w:color w:val="333333"/>
                <w:sz w:val="20"/>
                <w:szCs w:val="20"/>
              </w:rPr>
            </w:pPr>
            <w:r>
              <w:rPr>
                <w:rFonts w:ascii="Segoe UI" w:hAnsi="Segoe UI" w:cs="Segoe UI"/>
                <w:color w:val="333333"/>
                <w:sz w:val="20"/>
                <w:szCs w:val="20"/>
              </w:rPr>
              <w:t>Audit Bureau</w:t>
            </w:r>
          </w:p>
        </w:tc>
        <w:tc>
          <w:tcPr>
            <w:tcW w:w="3820" w:type="dxa"/>
            <w:shd w:val="clear" w:color="auto" w:fill="auto"/>
            <w:tcMar>
              <w:top w:w="15" w:type="dxa"/>
              <w:left w:w="15" w:type="dxa"/>
              <w:bottom w:w="0" w:type="dxa"/>
              <w:right w:w="15" w:type="dxa"/>
            </w:tcMar>
            <w:vAlign w:val="center"/>
            <w:hideMark/>
          </w:tcPr>
          <w:p w14:paraId="425337D5"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63BAA703" w14:textId="77777777" w:rsidTr="00E353B6">
        <w:trPr>
          <w:trHeight w:val="570"/>
        </w:trPr>
        <w:tc>
          <w:tcPr>
            <w:tcW w:w="2860" w:type="dxa"/>
            <w:shd w:val="clear" w:color="auto" w:fill="auto"/>
            <w:tcMar>
              <w:top w:w="15" w:type="dxa"/>
              <w:left w:w="15" w:type="dxa"/>
              <w:bottom w:w="0" w:type="dxa"/>
              <w:right w:w="15" w:type="dxa"/>
            </w:tcMar>
            <w:vAlign w:val="center"/>
            <w:hideMark/>
          </w:tcPr>
          <w:p w14:paraId="28C7B5B4" w14:textId="77777777" w:rsidR="008E5A49" w:rsidRDefault="008E5A49">
            <w:pPr>
              <w:rPr>
                <w:rFonts w:ascii="Segoe UI" w:hAnsi="Segoe UI" w:cs="Segoe UI"/>
                <w:color w:val="333333"/>
                <w:sz w:val="20"/>
                <w:szCs w:val="20"/>
              </w:rPr>
            </w:pPr>
            <w:r>
              <w:rPr>
                <w:rFonts w:ascii="Segoe UI" w:hAnsi="Segoe UI" w:cs="Segoe UI"/>
                <w:color w:val="333333"/>
                <w:sz w:val="20"/>
                <w:szCs w:val="20"/>
              </w:rPr>
              <w:t>Ministry Of Public Work &amp; Housing</w:t>
            </w:r>
          </w:p>
        </w:tc>
        <w:tc>
          <w:tcPr>
            <w:tcW w:w="3820" w:type="dxa"/>
            <w:shd w:val="clear" w:color="auto" w:fill="auto"/>
            <w:tcMar>
              <w:top w:w="15" w:type="dxa"/>
              <w:left w:w="15" w:type="dxa"/>
              <w:bottom w:w="0" w:type="dxa"/>
              <w:right w:w="15" w:type="dxa"/>
            </w:tcMar>
            <w:vAlign w:val="center"/>
            <w:hideMark/>
          </w:tcPr>
          <w:p w14:paraId="5E50FB04"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3B73FB2D" w14:textId="77777777" w:rsidTr="00E353B6">
        <w:trPr>
          <w:trHeight w:val="570"/>
        </w:trPr>
        <w:tc>
          <w:tcPr>
            <w:tcW w:w="2860" w:type="dxa"/>
            <w:shd w:val="clear" w:color="auto" w:fill="auto"/>
            <w:tcMar>
              <w:top w:w="15" w:type="dxa"/>
              <w:left w:w="15" w:type="dxa"/>
              <w:bottom w:w="0" w:type="dxa"/>
              <w:right w:w="15" w:type="dxa"/>
            </w:tcMar>
            <w:vAlign w:val="center"/>
            <w:hideMark/>
          </w:tcPr>
          <w:p w14:paraId="0AA600C6" w14:textId="77777777" w:rsidR="008E5A49" w:rsidRDefault="008E5A49">
            <w:pPr>
              <w:rPr>
                <w:rFonts w:ascii="Segoe UI" w:hAnsi="Segoe UI" w:cs="Segoe UI"/>
                <w:color w:val="333333"/>
                <w:sz w:val="20"/>
                <w:szCs w:val="20"/>
              </w:rPr>
            </w:pPr>
            <w:r>
              <w:rPr>
                <w:rFonts w:ascii="Segoe UI" w:hAnsi="Segoe UI" w:cs="Segoe UI"/>
                <w:color w:val="333333"/>
                <w:sz w:val="20"/>
                <w:szCs w:val="20"/>
              </w:rPr>
              <w:t>Ministry Of Labor</w:t>
            </w:r>
          </w:p>
        </w:tc>
        <w:tc>
          <w:tcPr>
            <w:tcW w:w="3820" w:type="dxa"/>
            <w:shd w:val="clear" w:color="auto" w:fill="auto"/>
            <w:tcMar>
              <w:top w:w="15" w:type="dxa"/>
              <w:left w:w="15" w:type="dxa"/>
              <w:bottom w:w="0" w:type="dxa"/>
              <w:right w:w="15" w:type="dxa"/>
            </w:tcMar>
            <w:vAlign w:val="center"/>
            <w:hideMark/>
          </w:tcPr>
          <w:p w14:paraId="2F35BBD7"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1F49AAEF" w14:textId="77777777" w:rsidTr="00E353B6">
        <w:trPr>
          <w:trHeight w:val="570"/>
        </w:trPr>
        <w:tc>
          <w:tcPr>
            <w:tcW w:w="2860" w:type="dxa"/>
            <w:shd w:val="clear" w:color="auto" w:fill="auto"/>
            <w:tcMar>
              <w:top w:w="15" w:type="dxa"/>
              <w:left w:w="15" w:type="dxa"/>
              <w:bottom w:w="0" w:type="dxa"/>
              <w:right w:w="15" w:type="dxa"/>
            </w:tcMar>
            <w:vAlign w:val="center"/>
            <w:hideMark/>
          </w:tcPr>
          <w:p w14:paraId="6B77BF8B" w14:textId="77777777" w:rsidR="008E5A49" w:rsidRDefault="008E5A49">
            <w:pPr>
              <w:rPr>
                <w:rFonts w:ascii="Segoe UI" w:hAnsi="Segoe UI" w:cs="Segoe UI"/>
                <w:color w:val="333333"/>
                <w:sz w:val="20"/>
                <w:szCs w:val="20"/>
              </w:rPr>
            </w:pPr>
            <w:r>
              <w:rPr>
                <w:rFonts w:ascii="Segoe UI" w:hAnsi="Segoe UI" w:cs="Segoe UI"/>
                <w:color w:val="333333"/>
                <w:sz w:val="20"/>
                <w:szCs w:val="20"/>
              </w:rPr>
              <w:t>Government Tenders Directorate</w:t>
            </w:r>
          </w:p>
        </w:tc>
        <w:tc>
          <w:tcPr>
            <w:tcW w:w="3820" w:type="dxa"/>
            <w:shd w:val="clear" w:color="auto" w:fill="auto"/>
            <w:tcMar>
              <w:top w:w="15" w:type="dxa"/>
              <w:left w:w="15" w:type="dxa"/>
              <w:bottom w:w="0" w:type="dxa"/>
              <w:right w:w="15" w:type="dxa"/>
            </w:tcMar>
            <w:vAlign w:val="center"/>
            <w:hideMark/>
          </w:tcPr>
          <w:p w14:paraId="41B030B7"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079D458F" w14:textId="77777777" w:rsidTr="00E353B6">
        <w:trPr>
          <w:trHeight w:val="570"/>
        </w:trPr>
        <w:tc>
          <w:tcPr>
            <w:tcW w:w="2860" w:type="dxa"/>
            <w:shd w:val="clear" w:color="auto" w:fill="auto"/>
            <w:tcMar>
              <w:top w:w="15" w:type="dxa"/>
              <w:left w:w="15" w:type="dxa"/>
              <w:bottom w:w="0" w:type="dxa"/>
              <w:right w:w="15" w:type="dxa"/>
            </w:tcMar>
            <w:vAlign w:val="center"/>
            <w:hideMark/>
          </w:tcPr>
          <w:p w14:paraId="682F4D1E" w14:textId="77777777" w:rsidR="008E5A49" w:rsidRDefault="008E5A49">
            <w:pPr>
              <w:rPr>
                <w:rFonts w:ascii="Segoe UI" w:hAnsi="Segoe UI" w:cs="Segoe UI"/>
                <w:color w:val="333333"/>
                <w:sz w:val="20"/>
                <w:szCs w:val="20"/>
              </w:rPr>
            </w:pPr>
            <w:r>
              <w:rPr>
                <w:rFonts w:ascii="Segoe UI" w:hAnsi="Segoe UI" w:cs="Segoe UI"/>
                <w:color w:val="333333"/>
                <w:sz w:val="20"/>
                <w:szCs w:val="20"/>
              </w:rPr>
              <w:t>General Supplies Department</w:t>
            </w:r>
          </w:p>
        </w:tc>
        <w:tc>
          <w:tcPr>
            <w:tcW w:w="3820" w:type="dxa"/>
            <w:shd w:val="clear" w:color="auto" w:fill="auto"/>
            <w:tcMar>
              <w:top w:w="15" w:type="dxa"/>
              <w:left w:w="15" w:type="dxa"/>
              <w:bottom w:w="0" w:type="dxa"/>
              <w:right w:w="15" w:type="dxa"/>
            </w:tcMar>
            <w:vAlign w:val="center"/>
            <w:hideMark/>
          </w:tcPr>
          <w:p w14:paraId="31543C62"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26952CBA" w14:textId="77777777" w:rsidTr="00E353B6">
        <w:trPr>
          <w:trHeight w:val="570"/>
        </w:trPr>
        <w:tc>
          <w:tcPr>
            <w:tcW w:w="2860" w:type="dxa"/>
            <w:shd w:val="clear" w:color="auto" w:fill="auto"/>
            <w:tcMar>
              <w:top w:w="15" w:type="dxa"/>
              <w:left w:w="15" w:type="dxa"/>
              <w:bottom w:w="0" w:type="dxa"/>
              <w:right w:w="15" w:type="dxa"/>
            </w:tcMar>
            <w:vAlign w:val="center"/>
            <w:hideMark/>
          </w:tcPr>
          <w:p w14:paraId="37823D24" w14:textId="77777777" w:rsidR="008E5A49" w:rsidRDefault="008E5A49">
            <w:pPr>
              <w:rPr>
                <w:rFonts w:ascii="Segoe UI" w:hAnsi="Segoe UI" w:cs="Segoe UI"/>
                <w:color w:val="333333"/>
                <w:sz w:val="20"/>
                <w:szCs w:val="20"/>
              </w:rPr>
            </w:pPr>
            <w:r>
              <w:rPr>
                <w:rFonts w:ascii="Segoe UI" w:hAnsi="Segoe UI" w:cs="Segoe UI"/>
                <w:color w:val="333333"/>
                <w:sz w:val="20"/>
                <w:szCs w:val="20"/>
              </w:rPr>
              <w:t>Vocational Training Corporation</w:t>
            </w:r>
          </w:p>
        </w:tc>
        <w:tc>
          <w:tcPr>
            <w:tcW w:w="3820" w:type="dxa"/>
            <w:shd w:val="clear" w:color="auto" w:fill="auto"/>
            <w:tcMar>
              <w:top w:w="15" w:type="dxa"/>
              <w:left w:w="15" w:type="dxa"/>
              <w:bottom w:w="0" w:type="dxa"/>
              <w:right w:w="15" w:type="dxa"/>
            </w:tcMar>
            <w:vAlign w:val="center"/>
            <w:hideMark/>
          </w:tcPr>
          <w:p w14:paraId="63F0C3D2"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2E6F8B5A" w14:textId="77777777" w:rsidTr="00E353B6">
        <w:trPr>
          <w:trHeight w:val="570"/>
        </w:trPr>
        <w:tc>
          <w:tcPr>
            <w:tcW w:w="2860" w:type="dxa"/>
            <w:shd w:val="clear" w:color="auto" w:fill="auto"/>
            <w:tcMar>
              <w:top w:w="15" w:type="dxa"/>
              <w:left w:w="15" w:type="dxa"/>
              <w:bottom w:w="0" w:type="dxa"/>
              <w:right w:w="15" w:type="dxa"/>
            </w:tcMar>
            <w:vAlign w:val="center"/>
            <w:hideMark/>
          </w:tcPr>
          <w:p w14:paraId="43E1A274" w14:textId="77777777" w:rsidR="008E5A49" w:rsidRDefault="008E5A49">
            <w:pPr>
              <w:rPr>
                <w:rFonts w:ascii="Segoe UI" w:hAnsi="Segoe UI" w:cs="Segoe UI"/>
                <w:color w:val="333333"/>
                <w:sz w:val="20"/>
                <w:szCs w:val="20"/>
              </w:rPr>
            </w:pPr>
            <w:r>
              <w:rPr>
                <w:rFonts w:ascii="Segoe UI" w:hAnsi="Segoe UI" w:cs="Segoe UI"/>
                <w:color w:val="333333"/>
                <w:sz w:val="20"/>
                <w:szCs w:val="20"/>
              </w:rPr>
              <w:t>PETRA</w:t>
            </w:r>
          </w:p>
        </w:tc>
        <w:tc>
          <w:tcPr>
            <w:tcW w:w="3820" w:type="dxa"/>
            <w:shd w:val="clear" w:color="auto" w:fill="auto"/>
            <w:tcMar>
              <w:top w:w="15" w:type="dxa"/>
              <w:left w:w="15" w:type="dxa"/>
              <w:bottom w:w="0" w:type="dxa"/>
              <w:right w:w="15" w:type="dxa"/>
            </w:tcMar>
            <w:vAlign w:val="center"/>
            <w:hideMark/>
          </w:tcPr>
          <w:p w14:paraId="2FBADAFB"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69719079" w14:textId="77777777" w:rsidTr="00E353B6">
        <w:trPr>
          <w:trHeight w:val="570"/>
        </w:trPr>
        <w:tc>
          <w:tcPr>
            <w:tcW w:w="2860" w:type="dxa"/>
            <w:shd w:val="clear" w:color="auto" w:fill="auto"/>
            <w:tcMar>
              <w:top w:w="15" w:type="dxa"/>
              <w:left w:w="15" w:type="dxa"/>
              <w:bottom w:w="0" w:type="dxa"/>
              <w:right w:w="15" w:type="dxa"/>
            </w:tcMar>
            <w:vAlign w:val="center"/>
            <w:hideMark/>
          </w:tcPr>
          <w:p w14:paraId="0841D011" w14:textId="77777777" w:rsidR="008E5A49" w:rsidRDefault="008E5A49">
            <w:pPr>
              <w:rPr>
                <w:rFonts w:ascii="Segoe UI" w:hAnsi="Segoe UI" w:cs="Segoe UI"/>
                <w:color w:val="333333"/>
                <w:sz w:val="20"/>
                <w:szCs w:val="20"/>
              </w:rPr>
            </w:pPr>
            <w:r>
              <w:rPr>
                <w:rFonts w:ascii="Segoe UI" w:hAnsi="Segoe UI" w:cs="Segoe UI"/>
                <w:color w:val="333333"/>
                <w:sz w:val="20"/>
                <w:szCs w:val="20"/>
              </w:rPr>
              <w:t>Ministry Of Health</w:t>
            </w:r>
          </w:p>
        </w:tc>
        <w:tc>
          <w:tcPr>
            <w:tcW w:w="3820" w:type="dxa"/>
            <w:shd w:val="clear" w:color="auto" w:fill="auto"/>
            <w:tcMar>
              <w:top w:w="15" w:type="dxa"/>
              <w:left w:w="15" w:type="dxa"/>
              <w:bottom w:w="0" w:type="dxa"/>
              <w:right w:w="15" w:type="dxa"/>
            </w:tcMar>
            <w:vAlign w:val="center"/>
            <w:hideMark/>
          </w:tcPr>
          <w:p w14:paraId="784E286B"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298FF976" w14:textId="77777777" w:rsidTr="00E353B6">
        <w:trPr>
          <w:trHeight w:val="570"/>
        </w:trPr>
        <w:tc>
          <w:tcPr>
            <w:tcW w:w="2860" w:type="dxa"/>
            <w:shd w:val="clear" w:color="auto" w:fill="auto"/>
            <w:tcMar>
              <w:top w:w="15" w:type="dxa"/>
              <w:left w:w="15" w:type="dxa"/>
              <w:bottom w:w="0" w:type="dxa"/>
              <w:right w:w="15" w:type="dxa"/>
            </w:tcMar>
            <w:vAlign w:val="center"/>
            <w:hideMark/>
          </w:tcPr>
          <w:p w14:paraId="44C058AF" w14:textId="77777777" w:rsidR="008E5A49" w:rsidRDefault="008E5A49">
            <w:pPr>
              <w:rPr>
                <w:rFonts w:ascii="Segoe UI" w:hAnsi="Segoe UI" w:cs="Segoe UI"/>
                <w:color w:val="333333"/>
                <w:sz w:val="20"/>
                <w:szCs w:val="20"/>
              </w:rPr>
            </w:pPr>
            <w:r>
              <w:rPr>
                <w:rFonts w:ascii="Segoe UI" w:hAnsi="Segoe UI" w:cs="Segoe UI"/>
                <w:color w:val="333333"/>
                <w:sz w:val="20"/>
                <w:szCs w:val="20"/>
              </w:rPr>
              <w:t>Ministry Of Education</w:t>
            </w:r>
          </w:p>
        </w:tc>
        <w:tc>
          <w:tcPr>
            <w:tcW w:w="3820" w:type="dxa"/>
            <w:shd w:val="clear" w:color="auto" w:fill="auto"/>
            <w:tcMar>
              <w:top w:w="15" w:type="dxa"/>
              <w:left w:w="15" w:type="dxa"/>
              <w:bottom w:w="0" w:type="dxa"/>
              <w:right w:w="15" w:type="dxa"/>
            </w:tcMar>
            <w:vAlign w:val="center"/>
            <w:hideMark/>
          </w:tcPr>
          <w:p w14:paraId="6948D13D"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55A287EA" w14:textId="77777777" w:rsidTr="00E353B6">
        <w:trPr>
          <w:trHeight w:val="570"/>
        </w:trPr>
        <w:tc>
          <w:tcPr>
            <w:tcW w:w="2860" w:type="dxa"/>
            <w:shd w:val="clear" w:color="auto" w:fill="auto"/>
            <w:tcMar>
              <w:top w:w="15" w:type="dxa"/>
              <w:left w:w="15" w:type="dxa"/>
              <w:bottom w:w="0" w:type="dxa"/>
              <w:right w:w="15" w:type="dxa"/>
            </w:tcMar>
            <w:vAlign w:val="center"/>
            <w:hideMark/>
          </w:tcPr>
          <w:p w14:paraId="1361F7B7" w14:textId="77777777" w:rsidR="008E5A49" w:rsidRDefault="008E5A49">
            <w:pPr>
              <w:rPr>
                <w:rFonts w:ascii="Segoe UI" w:hAnsi="Segoe UI" w:cs="Segoe UI"/>
                <w:color w:val="333333"/>
                <w:sz w:val="20"/>
                <w:szCs w:val="20"/>
              </w:rPr>
            </w:pPr>
            <w:r>
              <w:rPr>
                <w:rFonts w:ascii="Segoe UI" w:hAnsi="Segoe UI" w:cs="Segoe UI"/>
                <w:color w:val="333333"/>
                <w:sz w:val="20"/>
                <w:szCs w:val="20"/>
              </w:rPr>
              <w:t>Jordanian Customs</w:t>
            </w:r>
          </w:p>
        </w:tc>
        <w:tc>
          <w:tcPr>
            <w:tcW w:w="3820" w:type="dxa"/>
            <w:shd w:val="clear" w:color="auto" w:fill="auto"/>
            <w:tcMar>
              <w:top w:w="15" w:type="dxa"/>
              <w:left w:w="15" w:type="dxa"/>
              <w:bottom w:w="0" w:type="dxa"/>
              <w:right w:w="15" w:type="dxa"/>
            </w:tcMar>
            <w:vAlign w:val="center"/>
            <w:hideMark/>
          </w:tcPr>
          <w:p w14:paraId="431D49BC"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10DECE69" w14:textId="77777777" w:rsidTr="00E353B6">
        <w:trPr>
          <w:trHeight w:val="570"/>
        </w:trPr>
        <w:tc>
          <w:tcPr>
            <w:tcW w:w="2860" w:type="dxa"/>
            <w:shd w:val="clear" w:color="auto" w:fill="auto"/>
            <w:tcMar>
              <w:top w:w="15" w:type="dxa"/>
              <w:left w:w="15" w:type="dxa"/>
              <w:bottom w:w="0" w:type="dxa"/>
              <w:right w:w="15" w:type="dxa"/>
            </w:tcMar>
            <w:vAlign w:val="center"/>
            <w:hideMark/>
          </w:tcPr>
          <w:p w14:paraId="5744F4F2" w14:textId="77777777" w:rsidR="008E5A49" w:rsidRDefault="008E5A49">
            <w:pPr>
              <w:rPr>
                <w:rFonts w:ascii="Segoe UI" w:hAnsi="Segoe UI" w:cs="Segoe UI"/>
                <w:color w:val="333333"/>
                <w:sz w:val="20"/>
                <w:szCs w:val="20"/>
              </w:rPr>
            </w:pPr>
            <w:r>
              <w:rPr>
                <w:rFonts w:ascii="Segoe UI" w:hAnsi="Segoe UI" w:cs="Segoe UI"/>
                <w:color w:val="333333"/>
                <w:sz w:val="20"/>
                <w:szCs w:val="20"/>
              </w:rPr>
              <w:t>Ministry of Social Development</w:t>
            </w:r>
          </w:p>
        </w:tc>
        <w:tc>
          <w:tcPr>
            <w:tcW w:w="3820" w:type="dxa"/>
            <w:shd w:val="clear" w:color="auto" w:fill="auto"/>
            <w:tcMar>
              <w:top w:w="15" w:type="dxa"/>
              <w:left w:w="15" w:type="dxa"/>
              <w:bottom w:w="0" w:type="dxa"/>
              <w:right w:w="15" w:type="dxa"/>
            </w:tcMar>
            <w:vAlign w:val="center"/>
            <w:hideMark/>
          </w:tcPr>
          <w:p w14:paraId="4314D291"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733A3420" w14:textId="77777777" w:rsidTr="00E353B6">
        <w:trPr>
          <w:trHeight w:val="570"/>
        </w:trPr>
        <w:tc>
          <w:tcPr>
            <w:tcW w:w="2860" w:type="dxa"/>
            <w:shd w:val="clear" w:color="auto" w:fill="auto"/>
            <w:tcMar>
              <w:top w:w="15" w:type="dxa"/>
              <w:left w:w="15" w:type="dxa"/>
              <w:bottom w:w="0" w:type="dxa"/>
              <w:right w:w="15" w:type="dxa"/>
            </w:tcMar>
            <w:vAlign w:val="center"/>
            <w:hideMark/>
          </w:tcPr>
          <w:p w14:paraId="4EA13B6E" w14:textId="77777777" w:rsidR="008E5A49" w:rsidRDefault="008E5A49">
            <w:pPr>
              <w:rPr>
                <w:rFonts w:ascii="Segoe UI" w:hAnsi="Segoe UI" w:cs="Segoe UI"/>
                <w:color w:val="333333"/>
                <w:sz w:val="20"/>
                <w:szCs w:val="20"/>
              </w:rPr>
            </w:pPr>
            <w:r>
              <w:rPr>
                <w:rFonts w:ascii="Segoe UI" w:hAnsi="Segoe UI" w:cs="Segoe UI"/>
                <w:color w:val="333333"/>
                <w:sz w:val="20"/>
                <w:szCs w:val="20"/>
              </w:rPr>
              <w:lastRenderedPageBreak/>
              <w:t>Management&amp;Development of Orphans Fund Corporation</w:t>
            </w:r>
          </w:p>
        </w:tc>
        <w:tc>
          <w:tcPr>
            <w:tcW w:w="3820" w:type="dxa"/>
            <w:shd w:val="clear" w:color="auto" w:fill="auto"/>
            <w:tcMar>
              <w:top w:w="15" w:type="dxa"/>
              <w:left w:w="15" w:type="dxa"/>
              <w:bottom w:w="0" w:type="dxa"/>
              <w:right w:w="15" w:type="dxa"/>
            </w:tcMar>
            <w:vAlign w:val="center"/>
            <w:hideMark/>
          </w:tcPr>
          <w:p w14:paraId="1A135896"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661980CC" w14:textId="77777777" w:rsidTr="00E353B6">
        <w:trPr>
          <w:trHeight w:val="570"/>
        </w:trPr>
        <w:tc>
          <w:tcPr>
            <w:tcW w:w="2860" w:type="dxa"/>
            <w:shd w:val="clear" w:color="auto" w:fill="auto"/>
            <w:tcMar>
              <w:top w:w="15" w:type="dxa"/>
              <w:left w:w="15" w:type="dxa"/>
              <w:bottom w:w="0" w:type="dxa"/>
              <w:right w:w="15" w:type="dxa"/>
            </w:tcMar>
            <w:vAlign w:val="center"/>
            <w:hideMark/>
          </w:tcPr>
          <w:p w14:paraId="1AEEB453" w14:textId="77777777" w:rsidR="008E5A49" w:rsidRDefault="008E5A49">
            <w:pPr>
              <w:rPr>
                <w:rFonts w:ascii="Segoe UI" w:hAnsi="Segoe UI" w:cs="Segoe UI"/>
                <w:color w:val="333333"/>
                <w:sz w:val="20"/>
                <w:szCs w:val="20"/>
              </w:rPr>
            </w:pPr>
            <w:r>
              <w:rPr>
                <w:rFonts w:ascii="Segoe UI" w:hAnsi="Segoe UI" w:cs="Segoe UI"/>
                <w:color w:val="333333"/>
                <w:sz w:val="20"/>
                <w:szCs w:val="20"/>
              </w:rPr>
              <w:t>Ministry of Transport</w:t>
            </w:r>
          </w:p>
        </w:tc>
        <w:tc>
          <w:tcPr>
            <w:tcW w:w="3820" w:type="dxa"/>
            <w:shd w:val="clear" w:color="auto" w:fill="auto"/>
            <w:tcMar>
              <w:top w:w="15" w:type="dxa"/>
              <w:left w:w="15" w:type="dxa"/>
              <w:bottom w:w="0" w:type="dxa"/>
              <w:right w:w="15" w:type="dxa"/>
            </w:tcMar>
            <w:vAlign w:val="center"/>
            <w:hideMark/>
          </w:tcPr>
          <w:p w14:paraId="5EBBCFA3"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288B2D36" w14:textId="77777777" w:rsidTr="00E353B6">
        <w:trPr>
          <w:trHeight w:val="570"/>
        </w:trPr>
        <w:tc>
          <w:tcPr>
            <w:tcW w:w="2860" w:type="dxa"/>
            <w:shd w:val="clear" w:color="auto" w:fill="auto"/>
            <w:tcMar>
              <w:top w:w="15" w:type="dxa"/>
              <w:left w:w="15" w:type="dxa"/>
              <w:bottom w:w="0" w:type="dxa"/>
              <w:right w:w="15" w:type="dxa"/>
            </w:tcMar>
            <w:vAlign w:val="center"/>
            <w:hideMark/>
          </w:tcPr>
          <w:p w14:paraId="7B6EF11D" w14:textId="77777777" w:rsidR="008E5A49" w:rsidRDefault="008E5A49">
            <w:pPr>
              <w:rPr>
                <w:rFonts w:ascii="Segoe UI" w:hAnsi="Segoe UI" w:cs="Segoe UI"/>
                <w:color w:val="333333"/>
                <w:sz w:val="20"/>
                <w:szCs w:val="20"/>
              </w:rPr>
            </w:pPr>
            <w:r>
              <w:rPr>
                <w:rFonts w:ascii="Segoe UI" w:hAnsi="Segoe UI" w:cs="Segoe UI"/>
                <w:color w:val="333333"/>
                <w:sz w:val="20"/>
                <w:szCs w:val="20"/>
              </w:rPr>
              <w:t>Ministry of Agriculture</w:t>
            </w:r>
          </w:p>
        </w:tc>
        <w:tc>
          <w:tcPr>
            <w:tcW w:w="3820" w:type="dxa"/>
            <w:shd w:val="clear" w:color="auto" w:fill="auto"/>
            <w:tcMar>
              <w:top w:w="15" w:type="dxa"/>
              <w:left w:w="15" w:type="dxa"/>
              <w:bottom w:w="0" w:type="dxa"/>
              <w:right w:w="15" w:type="dxa"/>
            </w:tcMar>
            <w:vAlign w:val="center"/>
            <w:hideMark/>
          </w:tcPr>
          <w:p w14:paraId="2665C033"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1CF963F1" w14:textId="77777777" w:rsidTr="00E353B6">
        <w:trPr>
          <w:trHeight w:val="570"/>
        </w:trPr>
        <w:tc>
          <w:tcPr>
            <w:tcW w:w="2860" w:type="dxa"/>
            <w:shd w:val="clear" w:color="auto" w:fill="auto"/>
            <w:tcMar>
              <w:top w:w="15" w:type="dxa"/>
              <w:left w:w="15" w:type="dxa"/>
              <w:bottom w:w="0" w:type="dxa"/>
              <w:right w:w="15" w:type="dxa"/>
            </w:tcMar>
            <w:vAlign w:val="center"/>
            <w:hideMark/>
          </w:tcPr>
          <w:p w14:paraId="7E522B6F" w14:textId="77777777" w:rsidR="008E5A49" w:rsidRDefault="008E5A49">
            <w:pPr>
              <w:rPr>
                <w:rFonts w:ascii="Segoe UI" w:hAnsi="Segoe UI" w:cs="Segoe UI"/>
                <w:color w:val="333333"/>
                <w:sz w:val="20"/>
                <w:szCs w:val="20"/>
              </w:rPr>
            </w:pPr>
            <w:r>
              <w:rPr>
                <w:rFonts w:ascii="Segoe UI" w:hAnsi="Segoe UI" w:cs="Segoe UI"/>
                <w:color w:val="333333"/>
                <w:sz w:val="20"/>
                <w:szCs w:val="20"/>
              </w:rPr>
              <w:t>National Library</w:t>
            </w:r>
          </w:p>
        </w:tc>
        <w:tc>
          <w:tcPr>
            <w:tcW w:w="3820" w:type="dxa"/>
            <w:shd w:val="clear" w:color="auto" w:fill="auto"/>
            <w:tcMar>
              <w:top w:w="15" w:type="dxa"/>
              <w:left w:w="15" w:type="dxa"/>
              <w:bottom w:w="0" w:type="dxa"/>
              <w:right w:w="15" w:type="dxa"/>
            </w:tcMar>
            <w:vAlign w:val="center"/>
            <w:hideMark/>
          </w:tcPr>
          <w:p w14:paraId="45D52501"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2FD0BDEA" w14:textId="77777777" w:rsidTr="00E353B6">
        <w:trPr>
          <w:trHeight w:val="570"/>
        </w:trPr>
        <w:tc>
          <w:tcPr>
            <w:tcW w:w="2860" w:type="dxa"/>
            <w:shd w:val="clear" w:color="auto" w:fill="auto"/>
            <w:tcMar>
              <w:top w:w="15" w:type="dxa"/>
              <w:left w:w="15" w:type="dxa"/>
              <w:bottom w:w="0" w:type="dxa"/>
              <w:right w:w="15" w:type="dxa"/>
            </w:tcMar>
            <w:vAlign w:val="center"/>
            <w:hideMark/>
          </w:tcPr>
          <w:p w14:paraId="267BE074" w14:textId="77777777" w:rsidR="008E5A49" w:rsidRDefault="008E5A49">
            <w:pPr>
              <w:rPr>
                <w:rFonts w:ascii="Segoe UI" w:hAnsi="Segoe UI" w:cs="Segoe UI"/>
                <w:color w:val="333333"/>
                <w:sz w:val="20"/>
                <w:szCs w:val="20"/>
              </w:rPr>
            </w:pPr>
            <w:r>
              <w:rPr>
                <w:rFonts w:ascii="Segoe UI" w:hAnsi="Segoe UI" w:cs="Segoe UI"/>
                <w:color w:val="333333"/>
                <w:sz w:val="20"/>
                <w:szCs w:val="20"/>
              </w:rPr>
              <w:t>Ministry Of Information &amp; Communication Technology</w:t>
            </w:r>
          </w:p>
        </w:tc>
        <w:tc>
          <w:tcPr>
            <w:tcW w:w="3820" w:type="dxa"/>
            <w:shd w:val="clear" w:color="auto" w:fill="auto"/>
            <w:tcMar>
              <w:top w:w="15" w:type="dxa"/>
              <w:left w:w="15" w:type="dxa"/>
              <w:bottom w:w="0" w:type="dxa"/>
              <w:right w:w="15" w:type="dxa"/>
            </w:tcMar>
            <w:vAlign w:val="center"/>
            <w:hideMark/>
          </w:tcPr>
          <w:p w14:paraId="3D959DBA"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73EBAB26" w14:textId="77777777" w:rsidTr="00E353B6">
        <w:trPr>
          <w:trHeight w:val="570"/>
        </w:trPr>
        <w:tc>
          <w:tcPr>
            <w:tcW w:w="2860" w:type="dxa"/>
            <w:shd w:val="clear" w:color="auto" w:fill="auto"/>
            <w:tcMar>
              <w:top w:w="15" w:type="dxa"/>
              <w:left w:w="15" w:type="dxa"/>
              <w:bottom w:w="0" w:type="dxa"/>
              <w:right w:w="15" w:type="dxa"/>
            </w:tcMar>
            <w:vAlign w:val="center"/>
            <w:hideMark/>
          </w:tcPr>
          <w:p w14:paraId="76128F93" w14:textId="77777777" w:rsidR="008E5A49" w:rsidRDefault="008E5A49">
            <w:pPr>
              <w:rPr>
                <w:rFonts w:ascii="Segoe UI" w:hAnsi="Segoe UI" w:cs="Segoe UI"/>
                <w:color w:val="333333"/>
                <w:sz w:val="20"/>
                <w:szCs w:val="20"/>
              </w:rPr>
            </w:pPr>
            <w:r>
              <w:rPr>
                <w:rFonts w:ascii="Segoe UI" w:hAnsi="Segoe UI" w:cs="Segoe UI"/>
                <w:color w:val="333333"/>
                <w:sz w:val="20"/>
                <w:szCs w:val="20"/>
              </w:rPr>
              <w:t>National Aid Fund</w:t>
            </w:r>
          </w:p>
        </w:tc>
        <w:tc>
          <w:tcPr>
            <w:tcW w:w="3820" w:type="dxa"/>
            <w:shd w:val="clear" w:color="auto" w:fill="auto"/>
            <w:tcMar>
              <w:top w:w="15" w:type="dxa"/>
              <w:left w:w="15" w:type="dxa"/>
              <w:bottom w:w="0" w:type="dxa"/>
              <w:right w:w="15" w:type="dxa"/>
            </w:tcMar>
            <w:vAlign w:val="center"/>
            <w:hideMark/>
          </w:tcPr>
          <w:p w14:paraId="3FCB438F"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72C57162" w14:textId="77777777" w:rsidTr="00E353B6">
        <w:trPr>
          <w:trHeight w:val="570"/>
        </w:trPr>
        <w:tc>
          <w:tcPr>
            <w:tcW w:w="2860" w:type="dxa"/>
            <w:shd w:val="clear" w:color="auto" w:fill="auto"/>
            <w:tcMar>
              <w:top w:w="15" w:type="dxa"/>
              <w:left w:w="15" w:type="dxa"/>
              <w:bottom w:w="0" w:type="dxa"/>
              <w:right w:w="15" w:type="dxa"/>
            </w:tcMar>
            <w:vAlign w:val="center"/>
            <w:hideMark/>
          </w:tcPr>
          <w:p w14:paraId="3311C7B8" w14:textId="77777777" w:rsidR="008E5A49" w:rsidRDefault="008E5A49">
            <w:pPr>
              <w:rPr>
                <w:rFonts w:ascii="Segoe UI" w:hAnsi="Segoe UI" w:cs="Segoe UI"/>
                <w:color w:val="333333"/>
                <w:sz w:val="20"/>
                <w:szCs w:val="20"/>
              </w:rPr>
            </w:pPr>
            <w:r>
              <w:rPr>
                <w:rFonts w:ascii="Segoe UI" w:hAnsi="Segoe UI" w:cs="Segoe UI"/>
                <w:color w:val="333333"/>
                <w:sz w:val="20"/>
                <w:szCs w:val="20"/>
              </w:rPr>
              <w:t>Public Transport Regularity Commission</w:t>
            </w:r>
          </w:p>
        </w:tc>
        <w:tc>
          <w:tcPr>
            <w:tcW w:w="3820" w:type="dxa"/>
            <w:shd w:val="clear" w:color="auto" w:fill="auto"/>
            <w:tcMar>
              <w:top w:w="15" w:type="dxa"/>
              <w:left w:w="15" w:type="dxa"/>
              <w:bottom w:w="0" w:type="dxa"/>
              <w:right w:w="15" w:type="dxa"/>
            </w:tcMar>
            <w:vAlign w:val="center"/>
            <w:hideMark/>
          </w:tcPr>
          <w:p w14:paraId="2685B6E0"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7C62EE42" w14:textId="77777777" w:rsidTr="00E353B6">
        <w:trPr>
          <w:trHeight w:val="570"/>
        </w:trPr>
        <w:tc>
          <w:tcPr>
            <w:tcW w:w="2860" w:type="dxa"/>
            <w:shd w:val="clear" w:color="auto" w:fill="auto"/>
            <w:tcMar>
              <w:top w:w="15" w:type="dxa"/>
              <w:left w:w="15" w:type="dxa"/>
              <w:bottom w:w="0" w:type="dxa"/>
              <w:right w:w="15" w:type="dxa"/>
            </w:tcMar>
            <w:vAlign w:val="center"/>
            <w:hideMark/>
          </w:tcPr>
          <w:p w14:paraId="1B9BBDC8" w14:textId="77777777" w:rsidR="008E5A49" w:rsidRDefault="008E5A49">
            <w:pPr>
              <w:rPr>
                <w:rFonts w:ascii="Segoe UI" w:hAnsi="Segoe UI" w:cs="Segoe UI"/>
                <w:color w:val="333333"/>
                <w:sz w:val="20"/>
                <w:szCs w:val="20"/>
              </w:rPr>
            </w:pPr>
            <w:r>
              <w:rPr>
                <w:rFonts w:ascii="Segoe UI" w:hAnsi="Segoe UI" w:cs="Segoe UI"/>
                <w:color w:val="333333"/>
                <w:sz w:val="20"/>
                <w:szCs w:val="20"/>
              </w:rPr>
              <w:t>LOB</w:t>
            </w:r>
          </w:p>
        </w:tc>
        <w:tc>
          <w:tcPr>
            <w:tcW w:w="3820" w:type="dxa"/>
            <w:shd w:val="clear" w:color="auto" w:fill="auto"/>
            <w:tcMar>
              <w:top w:w="15" w:type="dxa"/>
              <w:left w:w="15" w:type="dxa"/>
              <w:bottom w:w="0" w:type="dxa"/>
              <w:right w:w="15" w:type="dxa"/>
            </w:tcMar>
            <w:vAlign w:val="center"/>
            <w:hideMark/>
          </w:tcPr>
          <w:p w14:paraId="7AC54131"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535B9E45" w14:textId="77777777" w:rsidTr="00E353B6">
        <w:trPr>
          <w:trHeight w:val="570"/>
        </w:trPr>
        <w:tc>
          <w:tcPr>
            <w:tcW w:w="2860" w:type="dxa"/>
            <w:shd w:val="clear" w:color="auto" w:fill="auto"/>
            <w:tcMar>
              <w:top w:w="15" w:type="dxa"/>
              <w:left w:w="15" w:type="dxa"/>
              <w:bottom w:w="0" w:type="dxa"/>
              <w:right w:w="15" w:type="dxa"/>
            </w:tcMar>
            <w:vAlign w:val="center"/>
            <w:hideMark/>
          </w:tcPr>
          <w:p w14:paraId="7A5B44BF" w14:textId="77777777" w:rsidR="008E5A49" w:rsidRDefault="008E5A49">
            <w:pPr>
              <w:rPr>
                <w:rFonts w:ascii="Segoe UI" w:hAnsi="Segoe UI" w:cs="Segoe UI"/>
                <w:color w:val="333333"/>
                <w:sz w:val="20"/>
                <w:szCs w:val="20"/>
              </w:rPr>
            </w:pPr>
            <w:r>
              <w:rPr>
                <w:rFonts w:ascii="Segoe UI" w:hAnsi="Segoe UI" w:cs="Segoe UI"/>
                <w:color w:val="333333"/>
                <w:sz w:val="20"/>
                <w:szCs w:val="20"/>
              </w:rPr>
              <w:t>Ministry of Public Sector Development</w:t>
            </w:r>
          </w:p>
        </w:tc>
        <w:tc>
          <w:tcPr>
            <w:tcW w:w="3820" w:type="dxa"/>
            <w:shd w:val="clear" w:color="auto" w:fill="auto"/>
            <w:tcMar>
              <w:top w:w="15" w:type="dxa"/>
              <w:left w:w="15" w:type="dxa"/>
              <w:bottom w:w="0" w:type="dxa"/>
              <w:right w:w="15" w:type="dxa"/>
            </w:tcMar>
            <w:vAlign w:val="center"/>
            <w:hideMark/>
          </w:tcPr>
          <w:p w14:paraId="54CCE435"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714057F9" w14:textId="77777777" w:rsidTr="00E353B6">
        <w:trPr>
          <w:trHeight w:val="570"/>
        </w:trPr>
        <w:tc>
          <w:tcPr>
            <w:tcW w:w="2860" w:type="dxa"/>
            <w:shd w:val="clear" w:color="auto" w:fill="auto"/>
            <w:tcMar>
              <w:top w:w="15" w:type="dxa"/>
              <w:left w:w="15" w:type="dxa"/>
              <w:bottom w:w="0" w:type="dxa"/>
              <w:right w:w="15" w:type="dxa"/>
            </w:tcMar>
            <w:vAlign w:val="center"/>
            <w:hideMark/>
          </w:tcPr>
          <w:p w14:paraId="7CD38ECF" w14:textId="77777777" w:rsidR="008E5A49" w:rsidRDefault="008E5A49">
            <w:pPr>
              <w:rPr>
                <w:rFonts w:ascii="Segoe UI" w:hAnsi="Segoe UI" w:cs="Segoe UI"/>
                <w:color w:val="333333"/>
                <w:sz w:val="20"/>
                <w:szCs w:val="20"/>
              </w:rPr>
            </w:pPr>
            <w:r>
              <w:rPr>
                <w:rFonts w:ascii="Segoe UI" w:hAnsi="Segoe UI" w:cs="Segoe UI"/>
                <w:color w:val="333333"/>
                <w:sz w:val="20"/>
                <w:szCs w:val="20"/>
              </w:rPr>
              <w:t>Prince Hamza Hospital</w:t>
            </w:r>
          </w:p>
        </w:tc>
        <w:tc>
          <w:tcPr>
            <w:tcW w:w="3820" w:type="dxa"/>
            <w:shd w:val="clear" w:color="auto" w:fill="auto"/>
            <w:tcMar>
              <w:top w:w="15" w:type="dxa"/>
              <w:left w:w="15" w:type="dxa"/>
              <w:bottom w:w="0" w:type="dxa"/>
              <w:right w:w="15" w:type="dxa"/>
            </w:tcMar>
            <w:vAlign w:val="center"/>
            <w:hideMark/>
          </w:tcPr>
          <w:p w14:paraId="27C2A4FD"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53532272" w14:textId="77777777" w:rsidTr="00E353B6">
        <w:trPr>
          <w:trHeight w:val="570"/>
        </w:trPr>
        <w:tc>
          <w:tcPr>
            <w:tcW w:w="2860" w:type="dxa"/>
            <w:shd w:val="clear" w:color="auto" w:fill="auto"/>
            <w:tcMar>
              <w:top w:w="15" w:type="dxa"/>
              <w:left w:w="15" w:type="dxa"/>
              <w:bottom w:w="0" w:type="dxa"/>
              <w:right w:w="15" w:type="dxa"/>
            </w:tcMar>
            <w:vAlign w:val="center"/>
            <w:hideMark/>
          </w:tcPr>
          <w:p w14:paraId="4C7BD209" w14:textId="77777777" w:rsidR="008E5A49" w:rsidRDefault="008E5A49">
            <w:pPr>
              <w:rPr>
                <w:rFonts w:ascii="Segoe UI" w:hAnsi="Segoe UI" w:cs="Segoe UI"/>
                <w:color w:val="333333"/>
                <w:sz w:val="20"/>
                <w:szCs w:val="20"/>
              </w:rPr>
            </w:pPr>
            <w:r>
              <w:rPr>
                <w:rFonts w:ascii="Segoe UI" w:hAnsi="Segoe UI" w:cs="Segoe UI"/>
                <w:color w:val="333333"/>
                <w:sz w:val="20"/>
                <w:szCs w:val="20"/>
              </w:rPr>
              <w:t>Senate</w:t>
            </w:r>
          </w:p>
        </w:tc>
        <w:tc>
          <w:tcPr>
            <w:tcW w:w="3820" w:type="dxa"/>
            <w:shd w:val="clear" w:color="auto" w:fill="auto"/>
            <w:tcMar>
              <w:top w:w="15" w:type="dxa"/>
              <w:left w:w="15" w:type="dxa"/>
              <w:bottom w:w="0" w:type="dxa"/>
              <w:right w:w="15" w:type="dxa"/>
            </w:tcMar>
            <w:vAlign w:val="center"/>
            <w:hideMark/>
          </w:tcPr>
          <w:p w14:paraId="2E24C2D5"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777765B8" w14:textId="77777777" w:rsidTr="00E353B6">
        <w:trPr>
          <w:trHeight w:val="570"/>
        </w:trPr>
        <w:tc>
          <w:tcPr>
            <w:tcW w:w="2860" w:type="dxa"/>
            <w:shd w:val="clear" w:color="auto" w:fill="auto"/>
            <w:tcMar>
              <w:top w:w="15" w:type="dxa"/>
              <w:left w:w="15" w:type="dxa"/>
              <w:bottom w:w="0" w:type="dxa"/>
              <w:right w:w="15" w:type="dxa"/>
            </w:tcMar>
            <w:vAlign w:val="center"/>
            <w:hideMark/>
          </w:tcPr>
          <w:p w14:paraId="375D4AAD" w14:textId="77777777" w:rsidR="008E5A49" w:rsidRDefault="008E5A49">
            <w:pPr>
              <w:rPr>
                <w:rFonts w:ascii="Segoe UI" w:hAnsi="Segoe UI" w:cs="Segoe UI"/>
                <w:color w:val="333333"/>
                <w:sz w:val="20"/>
                <w:szCs w:val="20"/>
              </w:rPr>
            </w:pPr>
            <w:r>
              <w:rPr>
                <w:rFonts w:ascii="Segoe UI" w:hAnsi="Segoe UI" w:cs="Segoe UI"/>
                <w:color w:val="333333"/>
                <w:sz w:val="20"/>
                <w:szCs w:val="20"/>
              </w:rPr>
              <w:t>Ministry Of Foreign Affairs</w:t>
            </w:r>
          </w:p>
        </w:tc>
        <w:tc>
          <w:tcPr>
            <w:tcW w:w="3820" w:type="dxa"/>
            <w:shd w:val="clear" w:color="auto" w:fill="auto"/>
            <w:tcMar>
              <w:top w:w="15" w:type="dxa"/>
              <w:left w:w="15" w:type="dxa"/>
              <w:bottom w:w="0" w:type="dxa"/>
              <w:right w:w="15" w:type="dxa"/>
            </w:tcMar>
            <w:vAlign w:val="center"/>
            <w:hideMark/>
          </w:tcPr>
          <w:p w14:paraId="48E0E9D5"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2668E80F" w14:textId="77777777" w:rsidTr="00E353B6">
        <w:trPr>
          <w:trHeight w:val="570"/>
        </w:trPr>
        <w:tc>
          <w:tcPr>
            <w:tcW w:w="2860" w:type="dxa"/>
            <w:shd w:val="clear" w:color="auto" w:fill="auto"/>
            <w:tcMar>
              <w:top w:w="15" w:type="dxa"/>
              <w:left w:w="15" w:type="dxa"/>
              <w:bottom w:w="0" w:type="dxa"/>
              <w:right w:w="15" w:type="dxa"/>
            </w:tcMar>
            <w:vAlign w:val="center"/>
            <w:hideMark/>
          </w:tcPr>
          <w:p w14:paraId="3A863FC7" w14:textId="77777777" w:rsidR="008E5A49" w:rsidRDefault="008E5A49">
            <w:pPr>
              <w:rPr>
                <w:rFonts w:ascii="Segoe UI" w:hAnsi="Segoe UI" w:cs="Segoe UI"/>
                <w:color w:val="333333"/>
                <w:sz w:val="20"/>
                <w:szCs w:val="20"/>
              </w:rPr>
            </w:pPr>
            <w:r>
              <w:rPr>
                <w:rFonts w:ascii="Segoe UI" w:hAnsi="Segoe UI" w:cs="Segoe UI"/>
                <w:color w:val="333333"/>
                <w:sz w:val="20"/>
                <w:szCs w:val="20"/>
              </w:rPr>
              <w:t>Prime Ministry</w:t>
            </w:r>
          </w:p>
        </w:tc>
        <w:tc>
          <w:tcPr>
            <w:tcW w:w="3820" w:type="dxa"/>
            <w:shd w:val="clear" w:color="auto" w:fill="auto"/>
            <w:tcMar>
              <w:top w:w="15" w:type="dxa"/>
              <w:left w:w="15" w:type="dxa"/>
              <w:bottom w:w="0" w:type="dxa"/>
              <w:right w:w="15" w:type="dxa"/>
            </w:tcMar>
            <w:vAlign w:val="center"/>
            <w:hideMark/>
          </w:tcPr>
          <w:p w14:paraId="5CC90245"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479F7615" w14:textId="77777777" w:rsidTr="00E353B6">
        <w:trPr>
          <w:trHeight w:val="570"/>
        </w:trPr>
        <w:tc>
          <w:tcPr>
            <w:tcW w:w="2860" w:type="dxa"/>
            <w:shd w:val="clear" w:color="auto" w:fill="auto"/>
            <w:tcMar>
              <w:top w:w="15" w:type="dxa"/>
              <w:left w:w="15" w:type="dxa"/>
              <w:bottom w:w="0" w:type="dxa"/>
              <w:right w:w="15" w:type="dxa"/>
            </w:tcMar>
            <w:vAlign w:val="center"/>
            <w:hideMark/>
          </w:tcPr>
          <w:p w14:paraId="219B5CDF" w14:textId="77777777" w:rsidR="008E5A49" w:rsidRDefault="008E5A49">
            <w:pPr>
              <w:rPr>
                <w:rFonts w:ascii="Segoe UI" w:hAnsi="Segoe UI" w:cs="Segoe UI"/>
                <w:color w:val="333333"/>
                <w:sz w:val="20"/>
                <w:szCs w:val="20"/>
              </w:rPr>
            </w:pPr>
            <w:r>
              <w:rPr>
                <w:rFonts w:ascii="Segoe UI" w:hAnsi="Segoe UI" w:cs="Segoe UI"/>
                <w:color w:val="333333"/>
                <w:sz w:val="20"/>
                <w:szCs w:val="20"/>
              </w:rPr>
              <w:t>Civil Status Bureau</w:t>
            </w:r>
          </w:p>
        </w:tc>
        <w:tc>
          <w:tcPr>
            <w:tcW w:w="3820" w:type="dxa"/>
            <w:shd w:val="clear" w:color="auto" w:fill="auto"/>
            <w:tcMar>
              <w:top w:w="15" w:type="dxa"/>
              <w:left w:w="15" w:type="dxa"/>
              <w:bottom w:w="0" w:type="dxa"/>
              <w:right w:w="15" w:type="dxa"/>
            </w:tcMar>
            <w:vAlign w:val="center"/>
            <w:hideMark/>
          </w:tcPr>
          <w:p w14:paraId="0DA32A6E"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41182403" w14:textId="77777777" w:rsidTr="00E353B6">
        <w:trPr>
          <w:trHeight w:val="570"/>
        </w:trPr>
        <w:tc>
          <w:tcPr>
            <w:tcW w:w="2860" w:type="dxa"/>
            <w:shd w:val="clear" w:color="auto" w:fill="auto"/>
            <w:tcMar>
              <w:top w:w="15" w:type="dxa"/>
              <w:left w:w="15" w:type="dxa"/>
              <w:bottom w:w="0" w:type="dxa"/>
              <w:right w:w="15" w:type="dxa"/>
            </w:tcMar>
            <w:vAlign w:val="center"/>
            <w:hideMark/>
          </w:tcPr>
          <w:p w14:paraId="4B81DF57" w14:textId="77777777" w:rsidR="008E5A49" w:rsidRDefault="008E5A49">
            <w:pPr>
              <w:rPr>
                <w:rFonts w:ascii="Segoe UI" w:hAnsi="Segoe UI" w:cs="Segoe UI"/>
                <w:color w:val="333333"/>
                <w:sz w:val="20"/>
                <w:szCs w:val="20"/>
              </w:rPr>
            </w:pPr>
            <w:r>
              <w:rPr>
                <w:rFonts w:ascii="Segoe UI" w:hAnsi="Segoe UI" w:cs="Segoe UI"/>
                <w:color w:val="333333"/>
                <w:sz w:val="20"/>
                <w:szCs w:val="20"/>
              </w:rPr>
              <w:t>Supreme Judge Department</w:t>
            </w:r>
          </w:p>
        </w:tc>
        <w:tc>
          <w:tcPr>
            <w:tcW w:w="3820" w:type="dxa"/>
            <w:shd w:val="clear" w:color="auto" w:fill="auto"/>
            <w:tcMar>
              <w:top w:w="15" w:type="dxa"/>
              <w:left w:w="15" w:type="dxa"/>
              <w:bottom w:w="0" w:type="dxa"/>
              <w:right w:w="15" w:type="dxa"/>
            </w:tcMar>
            <w:vAlign w:val="center"/>
            <w:hideMark/>
          </w:tcPr>
          <w:p w14:paraId="58B55F5C"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67774353" w14:textId="77777777" w:rsidTr="00E353B6">
        <w:trPr>
          <w:trHeight w:val="570"/>
        </w:trPr>
        <w:tc>
          <w:tcPr>
            <w:tcW w:w="2860" w:type="dxa"/>
            <w:shd w:val="clear" w:color="auto" w:fill="auto"/>
            <w:tcMar>
              <w:top w:w="15" w:type="dxa"/>
              <w:left w:w="15" w:type="dxa"/>
              <w:bottom w:w="0" w:type="dxa"/>
              <w:right w:w="15" w:type="dxa"/>
            </w:tcMar>
            <w:vAlign w:val="center"/>
            <w:hideMark/>
          </w:tcPr>
          <w:p w14:paraId="562A6DE4" w14:textId="77777777" w:rsidR="008E5A49" w:rsidRDefault="008E5A49">
            <w:pPr>
              <w:rPr>
                <w:rFonts w:ascii="Segoe UI" w:hAnsi="Segoe UI" w:cs="Segoe UI"/>
                <w:color w:val="333333"/>
                <w:sz w:val="20"/>
                <w:szCs w:val="20"/>
              </w:rPr>
            </w:pPr>
            <w:r>
              <w:rPr>
                <w:rFonts w:ascii="Segoe UI" w:hAnsi="Segoe UI" w:cs="Segoe UI"/>
                <w:color w:val="333333"/>
                <w:sz w:val="20"/>
                <w:szCs w:val="20"/>
              </w:rPr>
              <w:t>Ministry of energy and Mineral resources</w:t>
            </w:r>
          </w:p>
        </w:tc>
        <w:tc>
          <w:tcPr>
            <w:tcW w:w="3820" w:type="dxa"/>
            <w:shd w:val="clear" w:color="auto" w:fill="auto"/>
            <w:tcMar>
              <w:top w:w="15" w:type="dxa"/>
              <w:left w:w="15" w:type="dxa"/>
              <w:bottom w:w="0" w:type="dxa"/>
              <w:right w:w="15" w:type="dxa"/>
            </w:tcMar>
            <w:vAlign w:val="center"/>
            <w:hideMark/>
          </w:tcPr>
          <w:p w14:paraId="43D1ECD3"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4DEB6EC7" w14:textId="77777777" w:rsidTr="00E353B6">
        <w:trPr>
          <w:trHeight w:val="570"/>
        </w:trPr>
        <w:tc>
          <w:tcPr>
            <w:tcW w:w="2860" w:type="dxa"/>
            <w:shd w:val="clear" w:color="auto" w:fill="auto"/>
            <w:tcMar>
              <w:top w:w="15" w:type="dxa"/>
              <w:left w:w="15" w:type="dxa"/>
              <w:bottom w:w="0" w:type="dxa"/>
              <w:right w:w="15" w:type="dxa"/>
            </w:tcMar>
            <w:vAlign w:val="center"/>
            <w:hideMark/>
          </w:tcPr>
          <w:p w14:paraId="655EBDD6" w14:textId="77777777" w:rsidR="008E5A49" w:rsidRDefault="008E5A49">
            <w:pPr>
              <w:rPr>
                <w:rFonts w:ascii="Segoe UI" w:hAnsi="Segoe UI" w:cs="Segoe UI"/>
                <w:color w:val="333333"/>
                <w:sz w:val="20"/>
                <w:szCs w:val="20"/>
              </w:rPr>
            </w:pPr>
            <w:r>
              <w:rPr>
                <w:rFonts w:ascii="Segoe UI" w:hAnsi="Segoe UI" w:cs="Segoe UI"/>
                <w:color w:val="333333"/>
                <w:sz w:val="20"/>
                <w:szCs w:val="20"/>
              </w:rPr>
              <w:t>Jordan Investment Board</w:t>
            </w:r>
          </w:p>
        </w:tc>
        <w:tc>
          <w:tcPr>
            <w:tcW w:w="3820" w:type="dxa"/>
            <w:shd w:val="clear" w:color="auto" w:fill="auto"/>
            <w:tcMar>
              <w:top w:w="15" w:type="dxa"/>
              <w:left w:w="15" w:type="dxa"/>
              <w:bottom w:w="0" w:type="dxa"/>
              <w:right w:w="15" w:type="dxa"/>
            </w:tcMar>
            <w:vAlign w:val="center"/>
            <w:hideMark/>
          </w:tcPr>
          <w:p w14:paraId="3563BA36"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7B36825F" w14:textId="77777777" w:rsidTr="00E353B6">
        <w:trPr>
          <w:trHeight w:val="570"/>
        </w:trPr>
        <w:tc>
          <w:tcPr>
            <w:tcW w:w="2860" w:type="dxa"/>
            <w:shd w:val="clear" w:color="auto" w:fill="auto"/>
            <w:tcMar>
              <w:top w:w="15" w:type="dxa"/>
              <w:left w:w="15" w:type="dxa"/>
              <w:bottom w:w="0" w:type="dxa"/>
              <w:right w:w="15" w:type="dxa"/>
            </w:tcMar>
            <w:vAlign w:val="center"/>
            <w:hideMark/>
          </w:tcPr>
          <w:p w14:paraId="5C0594DE" w14:textId="77777777" w:rsidR="008E5A49" w:rsidRDefault="008E5A49">
            <w:pPr>
              <w:rPr>
                <w:rFonts w:ascii="Segoe UI" w:hAnsi="Segoe UI" w:cs="Segoe UI"/>
                <w:color w:val="333333"/>
                <w:sz w:val="20"/>
                <w:szCs w:val="20"/>
              </w:rPr>
            </w:pPr>
            <w:r>
              <w:rPr>
                <w:rFonts w:ascii="Segoe UI" w:hAnsi="Segoe UI" w:cs="Segoe UI"/>
                <w:color w:val="333333"/>
                <w:sz w:val="20"/>
                <w:szCs w:val="20"/>
              </w:rPr>
              <w:lastRenderedPageBreak/>
              <w:t>Royal Hashemite Documentation Center</w:t>
            </w:r>
          </w:p>
        </w:tc>
        <w:tc>
          <w:tcPr>
            <w:tcW w:w="3820" w:type="dxa"/>
            <w:shd w:val="clear" w:color="auto" w:fill="auto"/>
            <w:tcMar>
              <w:top w:w="15" w:type="dxa"/>
              <w:left w:w="15" w:type="dxa"/>
              <w:bottom w:w="0" w:type="dxa"/>
              <w:right w:w="15" w:type="dxa"/>
            </w:tcMar>
            <w:vAlign w:val="center"/>
            <w:hideMark/>
          </w:tcPr>
          <w:p w14:paraId="21A2BCED"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1D281C89" w14:textId="77777777" w:rsidTr="00E353B6">
        <w:trPr>
          <w:trHeight w:val="570"/>
        </w:trPr>
        <w:tc>
          <w:tcPr>
            <w:tcW w:w="2860" w:type="dxa"/>
            <w:shd w:val="clear" w:color="auto" w:fill="auto"/>
            <w:tcMar>
              <w:top w:w="15" w:type="dxa"/>
              <w:left w:w="15" w:type="dxa"/>
              <w:bottom w:w="0" w:type="dxa"/>
              <w:right w:w="15" w:type="dxa"/>
            </w:tcMar>
            <w:vAlign w:val="center"/>
            <w:hideMark/>
          </w:tcPr>
          <w:p w14:paraId="75347224" w14:textId="77777777" w:rsidR="008E5A49" w:rsidRDefault="008E5A49">
            <w:pPr>
              <w:rPr>
                <w:rFonts w:ascii="Segoe UI" w:hAnsi="Segoe UI" w:cs="Segoe UI"/>
                <w:color w:val="333333"/>
                <w:sz w:val="20"/>
                <w:szCs w:val="20"/>
              </w:rPr>
            </w:pPr>
            <w:r>
              <w:rPr>
                <w:rFonts w:ascii="Segoe UI" w:hAnsi="Segoe UI" w:cs="Segoe UI"/>
                <w:color w:val="333333"/>
                <w:sz w:val="20"/>
                <w:szCs w:val="20"/>
              </w:rPr>
              <w:t>Ministry Of Industry &amp; Trade</w:t>
            </w:r>
          </w:p>
        </w:tc>
        <w:tc>
          <w:tcPr>
            <w:tcW w:w="3820" w:type="dxa"/>
            <w:shd w:val="clear" w:color="auto" w:fill="auto"/>
            <w:tcMar>
              <w:top w:w="15" w:type="dxa"/>
              <w:left w:w="15" w:type="dxa"/>
              <w:bottom w:w="0" w:type="dxa"/>
              <w:right w:w="15" w:type="dxa"/>
            </w:tcMar>
            <w:vAlign w:val="center"/>
            <w:hideMark/>
          </w:tcPr>
          <w:p w14:paraId="7672620A"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382119E5" w14:textId="77777777" w:rsidTr="00E353B6">
        <w:trPr>
          <w:trHeight w:val="570"/>
        </w:trPr>
        <w:tc>
          <w:tcPr>
            <w:tcW w:w="2860" w:type="dxa"/>
            <w:shd w:val="clear" w:color="auto" w:fill="auto"/>
            <w:tcMar>
              <w:top w:w="15" w:type="dxa"/>
              <w:left w:w="15" w:type="dxa"/>
              <w:bottom w:w="0" w:type="dxa"/>
              <w:right w:w="15" w:type="dxa"/>
            </w:tcMar>
            <w:vAlign w:val="center"/>
            <w:hideMark/>
          </w:tcPr>
          <w:p w14:paraId="26DB73D6" w14:textId="77777777" w:rsidR="008E5A49" w:rsidRDefault="008E5A49">
            <w:pPr>
              <w:rPr>
                <w:rFonts w:ascii="Segoe UI" w:hAnsi="Segoe UI" w:cs="Segoe UI"/>
                <w:color w:val="333333"/>
                <w:sz w:val="20"/>
                <w:szCs w:val="20"/>
              </w:rPr>
            </w:pPr>
            <w:r>
              <w:rPr>
                <w:rFonts w:ascii="Segoe UI" w:hAnsi="Segoe UI" w:cs="Segoe UI"/>
                <w:color w:val="333333"/>
                <w:sz w:val="20"/>
                <w:szCs w:val="20"/>
              </w:rPr>
              <w:t>Income &amp; Sales Tax Department</w:t>
            </w:r>
          </w:p>
        </w:tc>
        <w:tc>
          <w:tcPr>
            <w:tcW w:w="3820" w:type="dxa"/>
            <w:shd w:val="clear" w:color="auto" w:fill="auto"/>
            <w:tcMar>
              <w:top w:w="15" w:type="dxa"/>
              <w:left w:w="15" w:type="dxa"/>
              <w:bottom w:w="0" w:type="dxa"/>
              <w:right w:w="15" w:type="dxa"/>
            </w:tcMar>
            <w:vAlign w:val="center"/>
            <w:hideMark/>
          </w:tcPr>
          <w:p w14:paraId="74889DF8"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379591A8" w14:textId="77777777" w:rsidTr="00E353B6">
        <w:trPr>
          <w:trHeight w:val="570"/>
        </w:trPr>
        <w:tc>
          <w:tcPr>
            <w:tcW w:w="2860" w:type="dxa"/>
            <w:shd w:val="clear" w:color="auto" w:fill="auto"/>
            <w:tcMar>
              <w:top w:w="15" w:type="dxa"/>
              <w:left w:w="15" w:type="dxa"/>
              <w:bottom w:w="0" w:type="dxa"/>
              <w:right w:w="15" w:type="dxa"/>
            </w:tcMar>
            <w:vAlign w:val="center"/>
            <w:hideMark/>
          </w:tcPr>
          <w:p w14:paraId="68EB481F" w14:textId="77777777" w:rsidR="008E5A49" w:rsidRDefault="008E5A49">
            <w:pPr>
              <w:rPr>
                <w:rFonts w:ascii="Segoe UI" w:hAnsi="Segoe UI" w:cs="Segoe UI"/>
                <w:color w:val="333333"/>
                <w:sz w:val="20"/>
                <w:szCs w:val="20"/>
              </w:rPr>
            </w:pPr>
            <w:r>
              <w:rPr>
                <w:rFonts w:ascii="Segoe UI" w:hAnsi="Segoe UI" w:cs="Segoe UI"/>
                <w:color w:val="333333"/>
                <w:sz w:val="20"/>
                <w:szCs w:val="20"/>
              </w:rPr>
              <w:t>Ministry Of Tourism</w:t>
            </w:r>
          </w:p>
        </w:tc>
        <w:tc>
          <w:tcPr>
            <w:tcW w:w="3820" w:type="dxa"/>
            <w:shd w:val="clear" w:color="auto" w:fill="auto"/>
            <w:tcMar>
              <w:top w:w="15" w:type="dxa"/>
              <w:left w:w="15" w:type="dxa"/>
              <w:bottom w:w="0" w:type="dxa"/>
              <w:right w:w="15" w:type="dxa"/>
            </w:tcMar>
            <w:vAlign w:val="center"/>
            <w:hideMark/>
          </w:tcPr>
          <w:p w14:paraId="587C6758"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049BE79F" w14:textId="77777777" w:rsidTr="00E353B6">
        <w:trPr>
          <w:trHeight w:val="570"/>
        </w:trPr>
        <w:tc>
          <w:tcPr>
            <w:tcW w:w="2860" w:type="dxa"/>
            <w:shd w:val="clear" w:color="auto" w:fill="auto"/>
            <w:tcMar>
              <w:top w:w="15" w:type="dxa"/>
              <w:left w:w="15" w:type="dxa"/>
              <w:bottom w:w="0" w:type="dxa"/>
              <w:right w:w="15" w:type="dxa"/>
            </w:tcMar>
            <w:vAlign w:val="center"/>
            <w:hideMark/>
          </w:tcPr>
          <w:p w14:paraId="0001A916" w14:textId="77777777" w:rsidR="008E5A49" w:rsidRDefault="008E5A49">
            <w:pPr>
              <w:rPr>
                <w:rFonts w:ascii="Segoe UI" w:hAnsi="Segoe UI" w:cs="Segoe UI"/>
                <w:color w:val="333333"/>
                <w:sz w:val="20"/>
                <w:szCs w:val="20"/>
              </w:rPr>
            </w:pPr>
            <w:r>
              <w:rPr>
                <w:rFonts w:ascii="Segoe UI" w:hAnsi="Segoe UI" w:cs="Segoe UI"/>
                <w:color w:val="333333"/>
                <w:sz w:val="20"/>
                <w:szCs w:val="20"/>
              </w:rPr>
              <w:t>Ministry Of Finance</w:t>
            </w:r>
          </w:p>
        </w:tc>
        <w:tc>
          <w:tcPr>
            <w:tcW w:w="3820" w:type="dxa"/>
            <w:shd w:val="clear" w:color="auto" w:fill="auto"/>
            <w:tcMar>
              <w:top w:w="15" w:type="dxa"/>
              <w:left w:w="15" w:type="dxa"/>
              <w:bottom w:w="0" w:type="dxa"/>
              <w:right w:w="15" w:type="dxa"/>
            </w:tcMar>
            <w:vAlign w:val="center"/>
            <w:hideMark/>
          </w:tcPr>
          <w:p w14:paraId="1FBBD9B6"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1882FDFC" w14:textId="77777777" w:rsidTr="00E353B6">
        <w:trPr>
          <w:trHeight w:val="570"/>
        </w:trPr>
        <w:tc>
          <w:tcPr>
            <w:tcW w:w="2860" w:type="dxa"/>
            <w:shd w:val="clear" w:color="auto" w:fill="auto"/>
            <w:tcMar>
              <w:top w:w="15" w:type="dxa"/>
              <w:left w:w="15" w:type="dxa"/>
              <w:bottom w:w="0" w:type="dxa"/>
              <w:right w:w="15" w:type="dxa"/>
            </w:tcMar>
            <w:vAlign w:val="center"/>
            <w:hideMark/>
          </w:tcPr>
          <w:p w14:paraId="6C1183B2" w14:textId="77777777" w:rsidR="008E5A49" w:rsidRDefault="008E5A49">
            <w:pPr>
              <w:rPr>
                <w:rFonts w:ascii="Segoe UI" w:hAnsi="Segoe UI" w:cs="Segoe UI"/>
                <w:color w:val="333333"/>
                <w:sz w:val="20"/>
                <w:szCs w:val="20"/>
              </w:rPr>
            </w:pPr>
            <w:r>
              <w:rPr>
                <w:rFonts w:ascii="Segoe UI" w:hAnsi="Segoe UI" w:cs="Segoe UI"/>
                <w:color w:val="333333"/>
                <w:sz w:val="20"/>
                <w:szCs w:val="20"/>
              </w:rPr>
              <w:t>Department Of Land &amp; Survey</w:t>
            </w:r>
          </w:p>
        </w:tc>
        <w:tc>
          <w:tcPr>
            <w:tcW w:w="3820" w:type="dxa"/>
            <w:shd w:val="clear" w:color="auto" w:fill="auto"/>
            <w:tcMar>
              <w:top w:w="15" w:type="dxa"/>
              <w:left w:w="15" w:type="dxa"/>
              <w:bottom w:w="0" w:type="dxa"/>
              <w:right w:w="15" w:type="dxa"/>
            </w:tcMar>
            <w:vAlign w:val="center"/>
            <w:hideMark/>
          </w:tcPr>
          <w:p w14:paraId="5B77A85E"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1D6DBCA4" w14:textId="77777777" w:rsidTr="00E353B6">
        <w:trPr>
          <w:trHeight w:val="570"/>
        </w:trPr>
        <w:tc>
          <w:tcPr>
            <w:tcW w:w="2860" w:type="dxa"/>
            <w:shd w:val="clear" w:color="auto" w:fill="auto"/>
            <w:tcMar>
              <w:top w:w="15" w:type="dxa"/>
              <w:left w:w="15" w:type="dxa"/>
              <w:bottom w:w="0" w:type="dxa"/>
              <w:right w:w="15" w:type="dxa"/>
            </w:tcMar>
            <w:vAlign w:val="center"/>
            <w:hideMark/>
          </w:tcPr>
          <w:p w14:paraId="74566C3C" w14:textId="77777777" w:rsidR="008E5A49" w:rsidRDefault="008E5A49">
            <w:pPr>
              <w:rPr>
                <w:rFonts w:ascii="Segoe UI" w:hAnsi="Segoe UI" w:cs="Segoe UI"/>
                <w:color w:val="333333"/>
                <w:sz w:val="20"/>
                <w:szCs w:val="20"/>
              </w:rPr>
            </w:pPr>
            <w:r>
              <w:rPr>
                <w:rFonts w:ascii="Segoe UI" w:hAnsi="Segoe UI" w:cs="Segoe UI"/>
                <w:color w:val="333333"/>
                <w:sz w:val="20"/>
                <w:szCs w:val="20"/>
              </w:rPr>
              <w:t>Civil Services &amp; Passports Department</w:t>
            </w:r>
          </w:p>
        </w:tc>
        <w:tc>
          <w:tcPr>
            <w:tcW w:w="3820" w:type="dxa"/>
            <w:shd w:val="clear" w:color="auto" w:fill="auto"/>
            <w:tcMar>
              <w:top w:w="15" w:type="dxa"/>
              <w:left w:w="15" w:type="dxa"/>
              <w:bottom w:w="0" w:type="dxa"/>
              <w:right w:w="15" w:type="dxa"/>
            </w:tcMar>
            <w:vAlign w:val="center"/>
            <w:hideMark/>
          </w:tcPr>
          <w:p w14:paraId="6BD9CBD6"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19094546" w14:textId="77777777" w:rsidTr="00E353B6">
        <w:trPr>
          <w:trHeight w:val="570"/>
        </w:trPr>
        <w:tc>
          <w:tcPr>
            <w:tcW w:w="2860" w:type="dxa"/>
            <w:shd w:val="clear" w:color="auto" w:fill="auto"/>
            <w:tcMar>
              <w:top w:w="15" w:type="dxa"/>
              <w:left w:w="15" w:type="dxa"/>
              <w:bottom w:w="0" w:type="dxa"/>
              <w:right w:w="15" w:type="dxa"/>
            </w:tcMar>
            <w:vAlign w:val="center"/>
            <w:hideMark/>
          </w:tcPr>
          <w:p w14:paraId="15EAA8A3" w14:textId="77777777" w:rsidR="008E5A49" w:rsidRDefault="008E5A49">
            <w:pPr>
              <w:rPr>
                <w:rFonts w:ascii="Segoe UI" w:hAnsi="Segoe UI" w:cs="Segoe UI"/>
                <w:color w:val="333333"/>
                <w:sz w:val="20"/>
                <w:szCs w:val="20"/>
              </w:rPr>
            </w:pPr>
            <w:r>
              <w:rPr>
                <w:rFonts w:ascii="Segoe UI" w:hAnsi="Segoe UI" w:cs="Segoe UI"/>
                <w:color w:val="333333"/>
                <w:sz w:val="20"/>
                <w:szCs w:val="20"/>
              </w:rPr>
              <w:t>Media Authority</w:t>
            </w:r>
          </w:p>
        </w:tc>
        <w:tc>
          <w:tcPr>
            <w:tcW w:w="3820" w:type="dxa"/>
            <w:shd w:val="clear" w:color="auto" w:fill="auto"/>
            <w:tcMar>
              <w:top w:w="15" w:type="dxa"/>
              <w:left w:w="15" w:type="dxa"/>
              <w:bottom w:w="0" w:type="dxa"/>
              <w:right w:w="15" w:type="dxa"/>
            </w:tcMar>
            <w:vAlign w:val="center"/>
            <w:hideMark/>
          </w:tcPr>
          <w:p w14:paraId="463C7960" w14:textId="77777777" w:rsidR="008E5A49" w:rsidRDefault="008E5A49">
            <w:pPr>
              <w:rPr>
                <w:rFonts w:ascii="Segoe UI" w:hAnsi="Segoe UI" w:cs="Segoe UI"/>
                <w:color w:val="333333"/>
                <w:sz w:val="20"/>
                <w:szCs w:val="20"/>
              </w:rPr>
            </w:pPr>
            <w:r>
              <w:rPr>
                <w:rFonts w:ascii="Segoe UI" w:hAnsi="Segoe UI" w:cs="Segoe UI"/>
                <w:color w:val="333333"/>
                <w:sz w:val="20"/>
                <w:szCs w:val="20"/>
              </w:rPr>
              <w:t>Dell PowerEdge R440 , 2</w:t>
            </w:r>
          </w:p>
        </w:tc>
      </w:tr>
      <w:tr w:rsidR="008E5A49" w14:paraId="40321969" w14:textId="77777777" w:rsidTr="00E353B6">
        <w:trPr>
          <w:trHeight w:val="855"/>
        </w:trPr>
        <w:tc>
          <w:tcPr>
            <w:tcW w:w="2860" w:type="dxa"/>
            <w:shd w:val="clear" w:color="auto" w:fill="auto"/>
            <w:tcMar>
              <w:top w:w="15" w:type="dxa"/>
              <w:left w:w="15" w:type="dxa"/>
              <w:bottom w:w="0" w:type="dxa"/>
              <w:right w:w="15" w:type="dxa"/>
            </w:tcMar>
            <w:vAlign w:val="center"/>
            <w:hideMark/>
          </w:tcPr>
          <w:p w14:paraId="13B34967" w14:textId="77777777" w:rsidR="008E5A49" w:rsidRDefault="008E5A49">
            <w:pPr>
              <w:rPr>
                <w:rFonts w:ascii="Segoe UI" w:hAnsi="Segoe UI" w:cs="Segoe UI"/>
                <w:color w:val="333333"/>
                <w:sz w:val="20"/>
                <w:szCs w:val="20"/>
              </w:rPr>
            </w:pPr>
            <w:r>
              <w:rPr>
                <w:rFonts w:ascii="Segoe UI" w:hAnsi="Segoe UI" w:cs="Segoe UI"/>
                <w:color w:val="333333"/>
                <w:sz w:val="20"/>
                <w:szCs w:val="20"/>
              </w:rPr>
              <w:t>National Center for Diabetes,Endocrinology and Genetics</w:t>
            </w:r>
          </w:p>
        </w:tc>
        <w:tc>
          <w:tcPr>
            <w:tcW w:w="3820" w:type="dxa"/>
            <w:shd w:val="clear" w:color="auto" w:fill="auto"/>
            <w:tcMar>
              <w:top w:w="15" w:type="dxa"/>
              <w:left w:w="15" w:type="dxa"/>
              <w:bottom w:w="0" w:type="dxa"/>
              <w:right w:w="15" w:type="dxa"/>
            </w:tcMar>
            <w:vAlign w:val="center"/>
            <w:hideMark/>
          </w:tcPr>
          <w:p w14:paraId="6CD4F118" w14:textId="77777777" w:rsidR="008E5A49" w:rsidRDefault="008E5A49">
            <w:pPr>
              <w:rPr>
                <w:rFonts w:ascii="Segoe UI" w:hAnsi="Segoe UI" w:cs="Segoe UI"/>
                <w:color w:val="333333"/>
                <w:sz w:val="20"/>
                <w:szCs w:val="20"/>
              </w:rPr>
            </w:pPr>
            <w:r>
              <w:rPr>
                <w:rFonts w:ascii="Segoe UI" w:hAnsi="Segoe UI" w:cs="Segoe UI"/>
                <w:color w:val="333333"/>
                <w:sz w:val="20"/>
                <w:szCs w:val="20"/>
              </w:rPr>
              <w:t>Dell PowerEdge R440 , 2</w:t>
            </w:r>
          </w:p>
        </w:tc>
      </w:tr>
      <w:tr w:rsidR="008E5A49" w14:paraId="371AB9C0" w14:textId="77777777" w:rsidTr="00E353B6">
        <w:trPr>
          <w:trHeight w:val="570"/>
        </w:trPr>
        <w:tc>
          <w:tcPr>
            <w:tcW w:w="2860" w:type="dxa"/>
            <w:shd w:val="clear" w:color="auto" w:fill="auto"/>
            <w:tcMar>
              <w:top w:w="15" w:type="dxa"/>
              <w:left w:w="15" w:type="dxa"/>
              <w:bottom w:w="0" w:type="dxa"/>
              <w:right w:w="15" w:type="dxa"/>
            </w:tcMar>
            <w:vAlign w:val="center"/>
            <w:hideMark/>
          </w:tcPr>
          <w:p w14:paraId="5D059601" w14:textId="77777777" w:rsidR="008E5A49" w:rsidRDefault="008E5A49">
            <w:pPr>
              <w:bidi/>
              <w:rPr>
                <w:rFonts w:ascii="Segoe UI" w:hAnsi="Segoe UI" w:cs="Segoe UI"/>
                <w:color w:val="333333"/>
                <w:sz w:val="20"/>
                <w:szCs w:val="20"/>
              </w:rPr>
            </w:pPr>
            <w:r>
              <w:rPr>
                <w:rFonts w:ascii="Segoe UI" w:hAnsi="Segoe UI" w:cs="Segoe UI"/>
                <w:color w:val="333333"/>
                <w:sz w:val="20"/>
                <w:szCs w:val="20"/>
                <w:rtl/>
              </w:rPr>
              <w:t>دائرة تنمية أموال الاوقاف</w:t>
            </w:r>
          </w:p>
        </w:tc>
        <w:tc>
          <w:tcPr>
            <w:tcW w:w="3820" w:type="dxa"/>
            <w:shd w:val="clear" w:color="auto" w:fill="auto"/>
            <w:tcMar>
              <w:top w:w="15" w:type="dxa"/>
              <w:left w:w="15" w:type="dxa"/>
              <w:bottom w:w="0" w:type="dxa"/>
              <w:right w:w="15" w:type="dxa"/>
            </w:tcMar>
            <w:vAlign w:val="center"/>
            <w:hideMark/>
          </w:tcPr>
          <w:p w14:paraId="6F840758" w14:textId="77777777" w:rsidR="008E5A49" w:rsidRDefault="008E5A49">
            <w:pPr>
              <w:rPr>
                <w:rFonts w:ascii="Segoe UI" w:hAnsi="Segoe UI" w:cs="Segoe UI"/>
                <w:color w:val="333333"/>
                <w:sz w:val="20"/>
                <w:szCs w:val="20"/>
              </w:rPr>
            </w:pPr>
            <w:r>
              <w:rPr>
                <w:rFonts w:ascii="Segoe UI" w:hAnsi="Segoe UI" w:cs="Segoe UI"/>
                <w:color w:val="333333"/>
                <w:sz w:val="20"/>
                <w:szCs w:val="20"/>
              </w:rPr>
              <w:t>Dell PowerEdge R440 , 2</w:t>
            </w:r>
          </w:p>
        </w:tc>
      </w:tr>
      <w:tr w:rsidR="008E5A49" w14:paraId="7C05D59B" w14:textId="77777777" w:rsidTr="00E353B6">
        <w:trPr>
          <w:trHeight w:val="570"/>
        </w:trPr>
        <w:tc>
          <w:tcPr>
            <w:tcW w:w="2860" w:type="dxa"/>
            <w:shd w:val="clear" w:color="auto" w:fill="auto"/>
            <w:tcMar>
              <w:top w:w="15" w:type="dxa"/>
              <w:left w:w="15" w:type="dxa"/>
              <w:bottom w:w="0" w:type="dxa"/>
              <w:right w:w="15" w:type="dxa"/>
            </w:tcMar>
            <w:vAlign w:val="center"/>
            <w:hideMark/>
          </w:tcPr>
          <w:p w14:paraId="1754BB1E" w14:textId="77777777" w:rsidR="008E5A49" w:rsidRDefault="008E5A49">
            <w:pPr>
              <w:bidi/>
              <w:rPr>
                <w:rFonts w:ascii="Segoe UI" w:hAnsi="Segoe UI" w:cs="Segoe UI"/>
                <w:color w:val="333333"/>
                <w:sz w:val="20"/>
                <w:szCs w:val="20"/>
              </w:rPr>
            </w:pPr>
            <w:r>
              <w:rPr>
                <w:rFonts w:ascii="Segoe UI" w:hAnsi="Segoe UI" w:cs="Segoe UI"/>
                <w:color w:val="333333"/>
                <w:sz w:val="20"/>
                <w:szCs w:val="20"/>
                <w:rtl/>
              </w:rPr>
              <w:t>الصندوق الهاشمي لتنمية البادية الاردنية</w:t>
            </w:r>
          </w:p>
        </w:tc>
        <w:tc>
          <w:tcPr>
            <w:tcW w:w="3820" w:type="dxa"/>
            <w:shd w:val="clear" w:color="auto" w:fill="auto"/>
            <w:tcMar>
              <w:top w:w="15" w:type="dxa"/>
              <w:left w:w="15" w:type="dxa"/>
              <w:bottom w:w="0" w:type="dxa"/>
              <w:right w:w="15" w:type="dxa"/>
            </w:tcMar>
            <w:vAlign w:val="center"/>
            <w:hideMark/>
          </w:tcPr>
          <w:p w14:paraId="62874F9B" w14:textId="77777777" w:rsidR="008E5A49" w:rsidRDefault="008E5A49">
            <w:pPr>
              <w:rPr>
                <w:rFonts w:ascii="Segoe UI" w:hAnsi="Segoe UI" w:cs="Segoe UI"/>
                <w:color w:val="333333"/>
                <w:sz w:val="20"/>
                <w:szCs w:val="20"/>
              </w:rPr>
            </w:pPr>
            <w:r>
              <w:rPr>
                <w:rFonts w:ascii="Segoe UI" w:hAnsi="Segoe UI" w:cs="Segoe UI"/>
                <w:color w:val="333333"/>
                <w:sz w:val="20"/>
                <w:szCs w:val="20"/>
              </w:rPr>
              <w:t>Dell PowerEdge R440 , 2</w:t>
            </w:r>
          </w:p>
        </w:tc>
      </w:tr>
      <w:tr w:rsidR="008E5A49" w14:paraId="2974F6FB" w14:textId="77777777" w:rsidTr="00E353B6">
        <w:trPr>
          <w:trHeight w:val="570"/>
        </w:trPr>
        <w:tc>
          <w:tcPr>
            <w:tcW w:w="2860" w:type="dxa"/>
            <w:shd w:val="clear" w:color="auto" w:fill="auto"/>
            <w:tcMar>
              <w:top w:w="15" w:type="dxa"/>
              <w:left w:w="15" w:type="dxa"/>
              <w:bottom w:w="0" w:type="dxa"/>
              <w:right w:w="15" w:type="dxa"/>
            </w:tcMar>
            <w:vAlign w:val="center"/>
            <w:hideMark/>
          </w:tcPr>
          <w:p w14:paraId="06E09585" w14:textId="77777777" w:rsidR="008E5A49" w:rsidRDefault="008E5A49">
            <w:pPr>
              <w:bidi/>
              <w:rPr>
                <w:rFonts w:ascii="Segoe UI" w:hAnsi="Segoe UI" w:cs="Segoe UI"/>
                <w:color w:val="333333"/>
                <w:sz w:val="20"/>
                <w:szCs w:val="20"/>
              </w:rPr>
            </w:pPr>
            <w:r>
              <w:rPr>
                <w:rFonts w:ascii="Segoe UI" w:hAnsi="Segoe UI" w:cs="Segoe UI"/>
                <w:color w:val="333333"/>
                <w:sz w:val="20"/>
                <w:szCs w:val="20"/>
                <w:rtl/>
              </w:rPr>
              <w:t>صندوق تسليف النفقة</w:t>
            </w:r>
          </w:p>
        </w:tc>
        <w:tc>
          <w:tcPr>
            <w:tcW w:w="3820" w:type="dxa"/>
            <w:shd w:val="clear" w:color="auto" w:fill="auto"/>
            <w:tcMar>
              <w:top w:w="15" w:type="dxa"/>
              <w:left w:w="15" w:type="dxa"/>
              <w:bottom w:w="0" w:type="dxa"/>
              <w:right w:w="15" w:type="dxa"/>
            </w:tcMar>
            <w:vAlign w:val="center"/>
            <w:hideMark/>
          </w:tcPr>
          <w:p w14:paraId="2EBD2659" w14:textId="77777777" w:rsidR="008E5A49" w:rsidRDefault="008E5A49">
            <w:pPr>
              <w:rPr>
                <w:rFonts w:ascii="Segoe UI" w:hAnsi="Segoe UI" w:cs="Segoe UI"/>
                <w:color w:val="333333"/>
                <w:sz w:val="20"/>
                <w:szCs w:val="20"/>
              </w:rPr>
            </w:pPr>
            <w:r>
              <w:rPr>
                <w:rFonts w:ascii="Segoe UI" w:hAnsi="Segoe UI" w:cs="Segoe UI"/>
                <w:color w:val="333333"/>
                <w:sz w:val="20"/>
                <w:szCs w:val="20"/>
              </w:rPr>
              <w:t>Dell PowerEdge R440 , 2</w:t>
            </w:r>
          </w:p>
        </w:tc>
      </w:tr>
      <w:tr w:rsidR="008E5A49" w14:paraId="0A4AC133" w14:textId="77777777" w:rsidTr="00E353B6">
        <w:trPr>
          <w:trHeight w:val="570"/>
        </w:trPr>
        <w:tc>
          <w:tcPr>
            <w:tcW w:w="2860" w:type="dxa"/>
            <w:shd w:val="clear" w:color="auto" w:fill="auto"/>
            <w:tcMar>
              <w:top w:w="15" w:type="dxa"/>
              <w:left w:w="15" w:type="dxa"/>
              <w:bottom w:w="0" w:type="dxa"/>
              <w:right w:w="15" w:type="dxa"/>
            </w:tcMar>
            <w:vAlign w:val="center"/>
            <w:hideMark/>
          </w:tcPr>
          <w:p w14:paraId="0733BC13" w14:textId="77777777" w:rsidR="008E5A49" w:rsidRDefault="008E5A49">
            <w:pPr>
              <w:bidi/>
              <w:rPr>
                <w:rFonts w:ascii="Segoe UI" w:hAnsi="Segoe UI" w:cs="Segoe UI"/>
                <w:color w:val="333333"/>
                <w:sz w:val="20"/>
                <w:szCs w:val="20"/>
              </w:rPr>
            </w:pPr>
            <w:r>
              <w:rPr>
                <w:rFonts w:ascii="Segoe UI" w:hAnsi="Segoe UI" w:cs="Segoe UI"/>
                <w:color w:val="333333"/>
                <w:sz w:val="20"/>
                <w:szCs w:val="20"/>
                <w:rtl/>
              </w:rPr>
              <w:t>مؤسسة الإقراض الزراعي</w:t>
            </w:r>
          </w:p>
        </w:tc>
        <w:tc>
          <w:tcPr>
            <w:tcW w:w="3820" w:type="dxa"/>
            <w:shd w:val="clear" w:color="auto" w:fill="auto"/>
            <w:tcMar>
              <w:top w:w="15" w:type="dxa"/>
              <w:left w:w="15" w:type="dxa"/>
              <w:bottom w:w="0" w:type="dxa"/>
              <w:right w:w="15" w:type="dxa"/>
            </w:tcMar>
            <w:vAlign w:val="center"/>
            <w:hideMark/>
          </w:tcPr>
          <w:p w14:paraId="5DAE7EFE" w14:textId="77777777" w:rsidR="008E5A49" w:rsidRDefault="008E5A49">
            <w:pPr>
              <w:rPr>
                <w:rFonts w:ascii="Segoe UI" w:hAnsi="Segoe UI" w:cs="Segoe UI"/>
                <w:color w:val="333333"/>
                <w:sz w:val="20"/>
                <w:szCs w:val="20"/>
              </w:rPr>
            </w:pPr>
            <w:r>
              <w:rPr>
                <w:rFonts w:ascii="Segoe UI" w:hAnsi="Segoe UI" w:cs="Segoe UI"/>
                <w:color w:val="333333"/>
                <w:sz w:val="20"/>
                <w:szCs w:val="20"/>
              </w:rPr>
              <w:t>Dell PowerEdge R440 , 2</w:t>
            </w:r>
          </w:p>
        </w:tc>
      </w:tr>
      <w:tr w:rsidR="008E5A49" w14:paraId="458C7160" w14:textId="77777777" w:rsidTr="00E353B6">
        <w:trPr>
          <w:trHeight w:val="570"/>
        </w:trPr>
        <w:tc>
          <w:tcPr>
            <w:tcW w:w="2860" w:type="dxa"/>
            <w:shd w:val="clear" w:color="auto" w:fill="auto"/>
            <w:tcMar>
              <w:top w:w="15" w:type="dxa"/>
              <w:left w:w="15" w:type="dxa"/>
              <w:bottom w:w="0" w:type="dxa"/>
              <w:right w:w="15" w:type="dxa"/>
            </w:tcMar>
            <w:vAlign w:val="center"/>
            <w:hideMark/>
          </w:tcPr>
          <w:p w14:paraId="70E27CB8" w14:textId="77777777" w:rsidR="008E5A49" w:rsidRDefault="008E5A49">
            <w:pPr>
              <w:bidi/>
              <w:rPr>
                <w:rFonts w:ascii="Segoe UI" w:hAnsi="Segoe UI" w:cs="Segoe UI"/>
                <w:color w:val="333333"/>
                <w:sz w:val="20"/>
                <w:szCs w:val="20"/>
              </w:rPr>
            </w:pPr>
            <w:r>
              <w:rPr>
                <w:rFonts w:ascii="Segoe UI" w:hAnsi="Segoe UI" w:cs="Segoe UI"/>
                <w:color w:val="333333"/>
                <w:sz w:val="20"/>
                <w:szCs w:val="20"/>
                <w:rtl/>
              </w:rPr>
              <w:t>المؤسسة التعاونية الاردنية</w:t>
            </w:r>
          </w:p>
        </w:tc>
        <w:tc>
          <w:tcPr>
            <w:tcW w:w="3820" w:type="dxa"/>
            <w:shd w:val="clear" w:color="auto" w:fill="auto"/>
            <w:tcMar>
              <w:top w:w="15" w:type="dxa"/>
              <w:left w:w="15" w:type="dxa"/>
              <w:bottom w:w="0" w:type="dxa"/>
              <w:right w:w="15" w:type="dxa"/>
            </w:tcMar>
            <w:vAlign w:val="center"/>
            <w:hideMark/>
          </w:tcPr>
          <w:p w14:paraId="5717C279" w14:textId="77777777" w:rsidR="008E5A49" w:rsidRDefault="008E5A49">
            <w:pPr>
              <w:rPr>
                <w:rFonts w:ascii="Segoe UI" w:hAnsi="Segoe UI" w:cs="Segoe UI"/>
                <w:color w:val="333333"/>
                <w:sz w:val="20"/>
                <w:szCs w:val="20"/>
              </w:rPr>
            </w:pPr>
            <w:r>
              <w:rPr>
                <w:rFonts w:ascii="Segoe UI" w:hAnsi="Segoe UI" w:cs="Segoe UI"/>
                <w:color w:val="333333"/>
                <w:sz w:val="20"/>
                <w:szCs w:val="20"/>
              </w:rPr>
              <w:t>Dell PowerEdge R440 , 2</w:t>
            </w:r>
          </w:p>
        </w:tc>
      </w:tr>
      <w:tr w:rsidR="008E5A49" w14:paraId="23D3EB7A" w14:textId="77777777" w:rsidTr="00E353B6">
        <w:trPr>
          <w:trHeight w:val="570"/>
        </w:trPr>
        <w:tc>
          <w:tcPr>
            <w:tcW w:w="2860" w:type="dxa"/>
            <w:shd w:val="clear" w:color="auto" w:fill="auto"/>
            <w:tcMar>
              <w:top w:w="15" w:type="dxa"/>
              <w:left w:w="15" w:type="dxa"/>
              <w:bottom w:w="0" w:type="dxa"/>
              <w:right w:w="15" w:type="dxa"/>
            </w:tcMar>
            <w:vAlign w:val="center"/>
            <w:hideMark/>
          </w:tcPr>
          <w:p w14:paraId="37E64C6A" w14:textId="77777777" w:rsidR="008E5A49" w:rsidRDefault="008E5A49">
            <w:pPr>
              <w:bidi/>
              <w:rPr>
                <w:rFonts w:ascii="Segoe UI" w:hAnsi="Segoe UI" w:cs="Segoe UI"/>
                <w:color w:val="333333"/>
                <w:sz w:val="20"/>
                <w:szCs w:val="20"/>
              </w:rPr>
            </w:pPr>
            <w:r>
              <w:rPr>
                <w:rFonts w:ascii="Segoe UI" w:hAnsi="Segoe UI" w:cs="Segoe UI"/>
                <w:color w:val="333333"/>
                <w:sz w:val="20"/>
                <w:szCs w:val="20"/>
                <w:rtl/>
              </w:rPr>
              <w:t>مجلس مفوضي سلطة إقليم البتراء</w:t>
            </w:r>
          </w:p>
        </w:tc>
        <w:tc>
          <w:tcPr>
            <w:tcW w:w="3820" w:type="dxa"/>
            <w:shd w:val="clear" w:color="auto" w:fill="auto"/>
            <w:tcMar>
              <w:top w:w="15" w:type="dxa"/>
              <w:left w:w="15" w:type="dxa"/>
              <w:bottom w:w="0" w:type="dxa"/>
              <w:right w:w="15" w:type="dxa"/>
            </w:tcMar>
            <w:vAlign w:val="center"/>
            <w:hideMark/>
          </w:tcPr>
          <w:p w14:paraId="52806C9F" w14:textId="77777777" w:rsidR="008E5A49" w:rsidRDefault="008E5A49">
            <w:pPr>
              <w:rPr>
                <w:rFonts w:ascii="Segoe UI" w:hAnsi="Segoe UI" w:cs="Segoe UI"/>
                <w:color w:val="333333"/>
                <w:sz w:val="20"/>
                <w:szCs w:val="20"/>
              </w:rPr>
            </w:pPr>
            <w:r>
              <w:rPr>
                <w:rFonts w:ascii="Segoe UI" w:hAnsi="Segoe UI" w:cs="Segoe UI"/>
                <w:color w:val="333333"/>
                <w:sz w:val="20"/>
                <w:szCs w:val="20"/>
              </w:rPr>
              <w:t>Dell PowerEdge R440 , 2</w:t>
            </w:r>
          </w:p>
        </w:tc>
      </w:tr>
      <w:tr w:rsidR="008E5A49" w14:paraId="394803BA" w14:textId="77777777" w:rsidTr="00E353B6">
        <w:trPr>
          <w:trHeight w:val="570"/>
        </w:trPr>
        <w:tc>
          <w:tcPr>
            <w:tcW w:w="2860" w:type="dxa"/>
            <w:shd w:val="clear" w:color="auto" w:fill="auto"/>
            <w:tcMar>
              <w:top w:w="15" w:type="dxa"/>
              <w:left w:w="15" w:type="dxa"/>
              <w:bottom w:w="0" w:type="dxa"/>
              <w:right w:w="15" w:type="dxa"/>
            </w:tcMar>
            <w:vAlign w:val="center"/>
            <w:hideMark/>
          </w:tcPr>
          <w:p w14:paraId="13FD6763" w14:textId="77777777" w:rsidR="008E5A49" w:rsidRDefault="008E5A49">
            <w:pPr>
              <w:bidi/>
              <w:rPr>
                <w:rFonts w:ascii="Segoe UI" w:hAnsi="Segoe UI" w:cs="Segoe UI"/>
                <w:color w:val="333333"/>
                <w:sz w:val="20"/>
                <w:szCs w:val="20"/>
              </w:rPr>
            </w:pPr>
            <w:r>
              <w:rPr>
                <w:rFonts w:ascii="Segoe UI" w:hAnsi="Segoe UI" w:cs="Segoe UI"/>
                <w:color w:val="333333"/>
                <w:sz w:val="20"/>
                <w:szCs w:val="20"/>
                <w:rtl/>
              </w:rPr>
              <w:t>هيئة اعتماد مؤسسات التعليم العالي</w:t>
            </w:r>
          </w:p>
        </w:tc>
        <w:tc>
          <w:tcPr>
            <w:tcW w:w="3820" w:type="dxa"/>
            <w:shd w:val="clear" w:color="auto" w:fill="auto"/>
            <w:tcMar>
              <w:top w:w="15" w:type="dxa"/>
              <w:left w:w="15" w:type="dxa"/>
              <w:bottom w:w="0" w:type="dxa"/>
              <w:right w:w="15" w:type="dxa"/>
            </w:tcMar>
            <w:vAlign w:val="center"/>
            <w:hideMark/>
          </w:tcPr>
          <w:p w14:paraId="2C32F0AE" w14:textId="77777777" w:rsidR="008E5A49" w:rsidRDefault="008E5A49">
            <w:pPr>
              <w:rPr>
                <w:rFonts w:ascii="Segoe UI" w:hAnsi="Segoe UI" w:cs="Segoe UI"/>
                <w:color w:val="333333"/>
                <w:sz w:val="20"/>
                <w:szCs w:val="20"/>
              </w:rPr>
            </w:pPr>
            <w:r>
              <w:rPr>
                <w:rFonts w:ascii="Segoe UI" w:hAnsi="Segoe UI" w:cs="Segoe UI"/>
                <w:color w:val="333333"/>
                <w:sz w:val="20"/>
                <w:szCs w:val="20"/>
              </w:rPr>
              <w:t>Dell PowerEdge R440 , 2</w:t>
            </w:r>
          </w:p>
        </w:tc>
      </w:tr>
      <w:tr w:rsidR="008E5A49" w14:paraId="07A7E698" w14:textId="77777777" w:rsidTr="00E353B6">
        <w:trPr>
          <w:trHeight w:val="570"/>
        </w:trPr>
        <w:tc>
          <w:tcPr>
            <w:tcW w:w="2860" w:type="dxa"/>
            <w:shd w:val="clear" w:color="auto" w:fill="auto"/>
            <w:tcMar>
              <w:top w:w="15" w:type="dxa"/>
              <w:left w:w="15" w:type="dxa"/>
              <w:bottom w:w="0" w:type="dxa"/>
              <w:right w:w="15" w:type="dxa"/>
            </w:tcMar>
            <w:vAlign w:val="center"/>
            <w:hideMark/>
          </w:tcPr>
          <w:p w14:paraId="1AC3B91C" w14:textId="77777777" w:rsidR="008E5A49" w:rsidRDefault="008E5A49">
            <w:pPr>
              <w:bidi/>
              <w:rPr>
                <w:rFonts w:ascii="Segoe UI" w:hAnsi="Segoe UI" w:cs="Segoe UI"/>
                <w:color w:val="333333"/>
                <w:sz w:val="20"/>
                <w:szCs w:val="20"/>
              </w:rPr>
            </w:pPr>
            <w:r>
              <w:rPr>
                <w:rFonts w:ascii="Segoe UI" w:hAnsi="Segoe UI" w:cs="Segoe UI"/>
                <w:color w:val="333333"/>
                <w:sz w:val="20"/>
                <w:szCs w:val="20"/>
                <w:rtl/>
              </w:rPr>
              <w:t>مجمع اللغة العربية</w:t>
            </w:r>
          </w:p>
        </w:tc>
        <w:tc>
          <w:tcPr>
            <w:tcW w:w="3820" w:type="dxa"/>
            <w:shd w:val="clear" w:color="auto" w:fill="auto"/>
            <w:tcMar>
              <w:top w:w="15" w:type="dxa"/>
              <w:left w:w="15" w:type="dxa"/>
              <w:bottom w:w="0" w:type="dxa"/>
              <w:right w:w="15" w:type="dxa"/>
            </w:tcMar>
            <w:vAlign w:val="center"/>
            <w:hideMark/>
          </w:tcPr>
          <w:p w14:paraId="7E3D1051" w14:textId="77777777" w:rsidR="008E5A49" w:rsidRDefault="008E5A49">
            <w:pPr>
              <w:rPr>
                <w:rFonts w:ascii="Segoe UI" w:hAnsi="Segoe UI" w:cs="Segoe UI"/>
                <w:color w:val="333333"/>
                <w:sz w:val="20"/>
                <w:szCs w:val="20"/>
              </w:rPr>
            </w:pPr>
            <w:r>
              <w:rPr>
                <w:rFonts w:ascii="Segoe UI" w:hAnsi="Segoe UI" w:cs="Segoe UI"/>
                <w:color w:val="333333"/>
                <w:sz w:val="20"/>
                <w:szCs w:val="20"/>
              </w:rPr>
              <w:t>Dell PowerEdge R440 , 2</w:t>
            </w:r>
          </w:p>
        </w:tc>
      </w:tr>
      <w:tr w:rsidR="008E5A49" w14:paraId="5211EA23" w14:textId="77777777" w:rsidTr="00E353B6">
        <w:trPr>
          <w:trHeight w:val="570"/>
        </w:trPr>
        <w:tc>
          <w:tcPr>
            <w:tcW w:w="2860" w:type="dxa"/>
            <w:shd w:val="clear" w:color="auto" w:fill="auto"/>
            <w:tcMar>
              <w:top w:w="15" w:type="dxa"/>
              <w:left w:w="15" w:type="dxa"/>
              <w:bottom w:w="0" w:type="dxa"/>
              <w:right w:w="15" w:type="dxa"/>
            </w:tcMar>
            <w:vAlign w:val="center"/>
            <w:hideMark/>
          </w:tcPr>
          <w:p w14:paraId="4F460FBD" w14:textId="77777777" w:rsidR="008E5A49" w:rsidRDefault="008E5A49">
            <w:pPr>
              <w:bidi/>
              <w:rPr>
                <w:rFonts w:ascii="Segoe UI" w:hAnsi="Segoe UI" w:cs="Segoe UI"/>
                <w:color w:val="333333"/>
                <w:sz w:val="20"/>
                <w:szCs w:val="20"/>
              </w:rPr>
            </w:pPr>
            <w:r>
              <w:rPr>
                <w:rFonts w:ascii="Segoe UI" w:hAnsi="Segoe UI" w:cs="Segoe UI"/>
                <w:color w:val="333333"/>
                <w:sz w:val="20"/>
                <w:szCs w:val="20"/>
                <w:rtl/>
              </w:rPr>
              <w:lastRenderedPageBreak/>
              <w:t>المجلس الأعلى للعلوم والتكنولوجيا</w:t>
            </w:r>
          </w:p>
        </w:tc>
        <w:tc>
          <w:tcPr>
            <w:tcW w:w="3820" w:type="dxa"/>
            <w:shd w:val="clear" w:color="auto" w:fill="auto"/>
            <w:tcMar>
              <w:top w:w="15" w:type="dxa"/>
              <w:left w:w="15" w:type="dxa"/>
              <w:bottom w:w="0" w:type="dxa"/>
              <w:right w:w="15" w:type="dxa"/>
            </w:tcMar>
            <w:vAlign w:val="center"/>
            <w:hideMark/>
          </w:tcPr>
          <w:p w14:paraId="3CE5AC5B" w14:textId="77777777" w:rsidR="008E5A49" w:rsidRDefault="008E5A49">
            <w:pPr>
              <w:rPr>
                <w:rFonts w:ascii="Segoe UI" w:hAnsi="Segoe UI" w:cs="Segoe UI"/>
                <w:color w:val="333333"/>
                <w:sz w:val="20"/>
                <w:szCs w:val="20"/>
              </w:rPr>
            </w:pPr>
            <w:r>
              <w:rPr>
                <w:rFonts w:ascii="Segoe UI" w:hAnsi="Segoe UI" w:cs="Segoe UI"/>
                <w:color w:val="333333"/>
                <w:sz w:val="20"/>
                <w:szCs w:val="20"/>
              </w:rPr>
              <w:t>Dell PowerEdge R440 , 2</w:t>
            </w:r>
          </w:p>
        </w:tc>
      </w:tr>
      <w:tr w:rsidR="008E5A49" w14:paraId="621F50C7" w14:textId="77777777" w:rsidTr="00E353B6">
        <w:trPr>
          <w:trHeight w:val="570"/>
        </w:trPr>
        <w:tc>
          <w:tcPr>
            <w:tcW w:w="2860" w:type="dxa"/>
            <w:shd w:val="clear" w:color="auto" w:fill="auto"/>
            <w:tcMar>
              <w:top w:w="15" w:type="dxa"/>
              <w:left w:w="15" w:type="dxa"/>
              <w:bottom w:w="0" w:type="dxa"/>
              <w:right w:w="15" w:type="dxa"/>
            </w:tcMar>
            <w:vAlign w:val="center"/>
            <w:hideMark/>
          </w:tcPr>
          <w:p w14:paraId="14501AB5" w14:textId="77777777" w:rsidR="008E5A49" w:rsidRDefault="008E5A49">
            <w:pPr>
              <w:bidi/>
              <w:rPr>
                <w:rFonts w:ascii="Segoe UI" w:hAnsi="Segoe UI" w:cs="Segoe UI"/>
                <w:color w:val="333333"/>
                <w:sz w:val="20"/>
                <w:szCs w:val="20"/>
              </w:rPr>
            </w:pPr>
            <w:r>
              <w:rPr>
                <w:rFonts w:ascii="Segoe UI" w:hAnsi="Segoe UI" w:cs="Segoe UI"/>
                <w:color w:val="333333"/>
                <w:sz w:val="20"/>
                <w:szCs w:val="20"/>
                <w:rtl/>
              </w:rPr>
              <w:t>المؤسسة الاستهلاكية المدنية</w:t>
            </w:r>
          </w:p>
        </w:tc>
        <w:tc>
          <w:tcPr>
            <w:tcW w:w="3820" w:type="dxa"/>
            <w:shd w:val="clear" w:color="auto" w:fill="auto"/>
            <w:tcMar>
              <w:top w:w="15" w:type="dxa"/>
              <w:left w:w="15" w:type="dxa"/>
              <w:bottom w:w="0" w:type="dxa"/>
              <w:right w:w="15" w:type="dxa"/>
            </w:tcMar>
            <w:vAlign w:val="center"/>
            <w:hideMark/>
          </w:tcPr>
          <w:p w14:paraId="5ED31025" w14:textId="77777777" w:rsidR="008E5A49" w:rsidRDefault="008E5A49">
            <w:pPr>
              <w:rPr>
                <w:rFonts w:ascii="Segoe UI" w:hAnsi="Segoe UI" w:cs="Segoe UI"/>
                <w:color w:val="333333"/>
                <w:sz w:val="20"/>
                <w:szCs w:val="20"/>
              </w:rPr>
            </w:pPr>
            <w:r>
              <w:rPr>
                <w:rFonts w:ascii="Segoe UI" w:hAnsi="Segoe UI" w:cs="Segoe UI"/>
                <w:color w:val="333333"/>
                <w:sz w:val="20"/>
                <w:szCs w:val="20"/>
              </w:rPr>
              <w:t>Dell PowerEdge R440 , 2</w:t>
            </w:r>
          </w:p>
        </w:tc>
      </w:tr>
      <w:tr w:rsidR="008E5A49" w14:paraId="57D386E6" w14:textId="77777777" w:rsidTr="00E353B6">
        <w:trPr>
          <w:trHeight w:val="570"/>
        </w:trPr>
        <w:tc>
          <w:tcPr>
            <w:tcW w:w="2860" w:type="dxa"/>
            <w:shd w:val="clear" w:color="auto" w:fill="auto"/>
            <w:tcMar>
              <w:top w:w="15" w:type="dxa"/>
              <w:left w:w="15" w:type="dxa"/>
              <w:bottom w:w="0" w:type="dxa"/>
              <w:right w:w="15" w:type="dxa"/>
            </w:tcMar>
            <w:vAlign w:val="center"/>
            <w:hideMark/>
          </w:tcPr>
          <w:p w14:paraId="666ACD5D" w14:textId="77777777" w:rsidR="008E5A49" w:rsidRDefault="008E5A49">
            <w:pPr>
              <w:bidi/>
              <w:rPr>
                <w:rFonts w:ascii="Segoe UI" w:hAnsi="Segoe UI" w:cs="Segoe UI"/>
                <w:color w:val="333333"/>
                <w:sz w:val="20"/>
                <w:szCs w:val="20"/>
              </w:rPr>
            </w:pPr>
            <w:r>
              <w:rPr>
                <w:rFonts w:ascii="Segoe UI" w:hAnsi="Segoe UI" w:cs="Segoe UI"/>
                <w:color w:val="333333"/>
                <w:sz w:val="20"/>
                <w:szCs w:val="20"/>
                <w:rtl/>
              </w:rPr>
              <w:t>وحدة مكافحة غسل الأموال وتمويل الإرهاب</w:t>
            </w:r>
          </w:p>
        </w:tc>
        <w:tc>
          <w:tcPr>
            <w:tcW w:w="3820" w:type="dxa"/>
            <w:shd w:val="clear" w:color="auto" w:fill="auto"/>
            <w:tcMar>
              <w:top w:w="15" w:type="dxa"/>
              <w:left w:w="15" w:type="dxa"/>
              <w:bottom w:w="0" w:type="dxa"/>
              <w:right w:w="15" w:type="dxa"/>
            </w:tcMar>
            <w:vAlign w:val="center"/>
            <w:hideMark/>
          </w:tcPr>
          <w:p w14:paraId="2728806C" w14:textId="77777777" w:rsidR="008E5A49" w:rsidRDefault="008E5A49">
            <w:pPr>
              <w:rPr>
                <w:rFonts w:ascii="Segoe UI" w:hAnsi="Segoe UI" w:cs="Segoe UI"/>
                <w:color w:val="333333"/>
                <w:sz w:val="20"/>
                <w:szCs w:val="20"/>
              </w:rPr>
            </w:pPr>
            <w:r>
              <w:rPr>
                <w:rFonts w:ascii="Segoe UI" w:hAnsi="Segoe UI" w:cs="Segoe UI"/>
                <w:color w:val="333333"/>
                <w:sz w:val="20"/>
                <w:szCs w:val="20"/>
              </w:rPr>
              <w:t>Dell PowerEdge R440 , 2</w:t>
            </w:r>
          </w:p>
        </w:tc>
      </w:tr>
      <w:tr w:rsidR="008E5A49" w14:paraId="23D57683" w14:textId="77777777" w:rsidTr="00E353B6">
        <w:trPr>
          <w:trHeight w:val="570"/>
        </w:trPr>
        <w:tc>
          <w:tcPr>
            <w:tcW w:w="2860" w:type="dxa"/>
            <w:shd w:val="clear" w:color="auto" w:fill="auto"/>
            <w:tcMar>
              <w:top w:w="15" w:type="dxa"/>
              <w:left w:w="15" w:type="dxa"/>
              <w:bottom w:w="0" w:type="dxa"/>
              <w:right w:w="15" w:type="dxa"/>
            </w:tcMar>
            <w:vAlign w:val="center"/>
            <w:hideMark/>
          </w:tcPr>
          <w:p w14:paraId="68EB1353" w14:textId="77777777" w:rsidR="008E5A49" w:rsidRDefault="008E5A49">
            <w:pPr>
              <w:bidi/>
              <w:rPr>
                <w:rFonts w:ascii="Segoe UI" w:hAnsi="Segoe UI" w:cs="Segoe UI"/>
                <w:color w:val="333333"/>
                <w:sz w:val="20"/>
                <w:szCs w:val="20"/>
              </w:rPr>
            </w:pPr>
            <w:r>
              <w:rPr>
                <w:rFonts w:ascii="Segoe UI" w:hAnsi="Segoe UI" w:cs="Segoe UI"/>
                <w:color w:val="333333"/>
                <w:sz w:val="20"/>
                <w:szCs w:val="20"/>
                <w:rtl/>
              </w:rPr>
              <w:t>المجلس القضائي الاردني</w:t>
            </w:r>
          </w:p>
        </w:tc>
        <w:tc>
          <w:tcPr>
            <w:tcW w:w="3820" w:type="dxa"/>
            <w:shd w:val="clear" w:color="auto" w:fill="auto"/>
            <w:tcMar>
              <w:top w:w="15" w:type="dxa"/>
              <w:left w:w="15" w:type="dxa"/>
              <w:bottom w:w="0" w:type="dxa"/>
              <w:right w:w="15" w:type="dxa"/>
            </w:tcMar>
            <w:vAlign w:val="center"/>
            <w:hideMark/>
          </w:tcPr>
          <w:p w14:paraId="4F69AB17" w14:textId="77777777" w:rsidR="008E5A49" w:rsidRDefault="008E5A49">
            <w:pPr>
              <w:rPr>
                <w:rFonts w:ascii="Segoe UI" w:hAnsi="Segoe UI" w:cs="Segoe UI"/>
                <w:color w:val="333333"/>
                <w:sz w:val="20"/>
                <w:szCs w:val="20"/>
              </w:rPr>
            </w:pPr>
            <w:r>
              <w:rPr>
                <w:rFonts w:ascii="Segoe UI" w:hAnsi="Segoe UI" w:cs="Segoe UI"/>
                <w:color w:val="333333"/>
                <w:sz w:val="20"/>
                <w:szCs w:val="20"/>
              </w:rPr>
              <w:t>Dell PowerEdge R440 , 2</w:t>
            </w:r>
          </w:p>
        </w:tc>
      </w:tr>
      <w:tr w:rsidR="008E5A49" w14:paraId="57D0F93C" w14:textId="77777777" w:rsidTr="00E353B6">
        <w:trPr>
          <w:trHeight w:val="570"/>
        </w:trPr>
        <w:tc>
          <w:tcPr>
            <w:tcW w:w="2860" w:type="dxa"/>
            <w:shd w:val="clear" w:color="auto" w:fill="auto"/>
            <w:tcMar>
              <w:top w:w="15" w:type="dxa"/>
              <w:left w:w="15" w:type="dxa"/>
              <w:bottom w:w="0" w:type="dxa"/>
              <w:right w:w="15" w:type="dxa"/>
            </w:tcMar>
            <w:vAlign w:val="center"/>
            <w:hideMark/>
          </w:tcPr>
          <w:p w14:paraId="4F303B4F" w14:textId="77777777" w:rsidR="008E5A49" w:rsidRDefault="008E5A49">
            <w:pPr>
              <w:bidi/>
              <w:rPr>
                <w:rFonts w:ascii="Segoe UI" w:hAnsi="Segoe UI" w:cs="Segoe UI"/>
                <w:color w:val="333333"/>
                <w:sz w:val="20"/>
                <w:szCs w:val="20"/>
              </w:rPr>
            </w:pPr>
            <w:r>
              <w:rPr>
                <w:rFonts w:ascii="Segoe UI" w:hAnsi="Segoe UI" w:cs="Segoe UI"/>
                <w:color w:val="333333"/>
                <w:sz w:val="20"/>
                <w:szCs w:val="20"/>
                <w:rtl/>
              </w:rPr>
              <w:t xml:space="preserve">دائرة الترخيص </w:t>
            </w:r>
          </w:p>
        </w:tc>
        <w:tc>
          <w:tcPr>
            <w:tcW w:w="3820" w:type="dxa"/>
            <w:shd w:val="clear" w:color="auto" w:fill="auto"/>
            <w:tcMar>
              <w:top w:w="15" w:type="dxa"/>
              <w:left w:w="15" w:type="dxa"/>
              <w:bottom w:w="0" w:type="dxa"/>
              <w:right w:w="15" w:type="dxa"/>
            </w:tcMar>
            <w:vAlign w:val="center"/>
            <w:hideMark/>
          </w:tcPr>
          <w:p w14:paraId="6950B231" w14:textId="77777777" w:rsidR="008E5A49" w:rsidRDefault="008E5A49">
            <w:pPr>
              <w:rPr>
                <w:rFonts w:ascii="Segoe UI" w:hAnsi="Segoe UI" w:cs="Segoe UI"/>
                <w:color w:val="333333"/>
                <w:sz w:val="20"/>
                <w:szCs w:val="20"/>
              </w:rPr>
            </w:pPr>
            <w:r>
              <w:rPr>
                <w:rFonts w:ascii="Segoe UI" w:hAnsi="Segoe UI" w:cs="Segoe UI"/>
                <w:color w:val="333333"/>
                <w:sz w:val="20"/>
                <w:szCs w:val="20"/>
              </w:rPr>
              <w:t>Dell PowerEdge R440 , 2</w:t>
            </w:r>
          </w:p>
        </w:tc>
      </w:tr>
      <w:tr w:rsidR="008E5A49" w14:paraId="3AE2EA58" w14:textId="77777777" w:rsidTr="00E353B6">
        <w:trPr>
          <w:trHeight w:val="570"/>
        </w:trPr>
        <w:tc>
          <w:tcPr>
            <w:tcW w:w="2860" w:type="dxa"/>
            <w:shd w:val="clear" w:color="auto" w:fill="auto"/>
            <w:tcMar>
              <w:top w:w="15" w:type="dxa"/>
              <w:left w:w="15" w:type="dxa"/>
              <w:bottom w:w="0" w:type="dxa"/>
              <w:right w:w="15" w:type="dxa"/>
            </w:tcMar>
            <w:vAlign w:val="center"/>
            <w:hideMark/>
          </w:tcPr>
          <w:p w14:paraId="06F6612C" w14:textId="77777777" w:rsidR="008E5A49" w:rsidRDefault="008E5A49">
            <w:pPr>
              <w:rPr>
                <w:rFonts w:ascii="Segoe UI" w:hAnsi="Segoe UI" w:cs="Segoe UI"/>
                <w:color w:val="333333"/>
                <w:sz w:val="20"/>
                <w:szCs w:val="20"/>
              </w:rPr>
            </w:pPr>
            <w:r>
              <w:rPr>
                <w:rFonts w:ascii="Segoe UI" w:hAnsi="Segoe UI" w:cs="Segoe UI"/>
                <w:color w:val="333333"/>
                <w:sz w:val="20"/>
                <w:szCs w:val="20"/>
              </w:rPr>
              <w:t>Hajj Fund</w:t>
            </w:r>
          </w:p>
        </w:tc>
        <w:tc>
          <w:tcPr>
            <w:tcW w:w="3820" w:type="dxa"/>
            <w:shd w:val="clear" w:color="auto" w:fill="auto"/>
            <w:tcMar>
              <w:top w:w="15" w:type="dxa"/>
              <w:left w:w="15" w:type="dxa"/>
              <w:bottom w:w="0" w:type="dxa"/>
              <w:right w:w="15" w:type="dxa"/>
            </w:tcMar>
            <w:vAlign w:val="center"/>
            <w:hideMark/>
          </w:tcPr>
          <w:p w14:paraId="07C565E6"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r w:rsidR="008E5A49" w14:paraId="3111D8B5" w14:textId="77777777" w:rsidTr="00E353B6">
        <w:trPr>
          <w:trHeight w:val="570"/>
        </w:trPr>
        <w:tc>
          <w:tcPr>
            <w:tcW w:w="2860" w:type="dxa"/>
            <w:shd w:val="clear" w:color="auto" w:fill="auto"/>
            <w:tcMar>
              <w:top w:w="15" w:type="dxa"/>
              <w:left w:w="15" w:type="dxa"/>
              <w:bottom w:w="0" w:type="dxa"/>
              <w:right w:w="15" w:type="dxa"/>
            </w:tcMar>
            <w:vAlign w:val="center"/>
            <w:hideMark/>
          </w:tcPr>
          <w:p w14:paraId="2E44F7E1" w14:textId="77777777" w:rsidR="008E5A49" w:rsidRDefault="008E5A49">
            <w:pPr>
              <w:rPr>
                <w:rFonts w:ascii="Segoe UI" w:hAnsi="Segoe UI" w:cs="Segoe UI"/>
                <w:color w:val="333333"/>
                <w:sz w:val="20"/>
                <w:szCs w:val="20"/>
              </w:rPr>
            </w:pPr>
            <w:r>
              <w:rPr>
                <w:rFonts w:ascii="Segoe UI" w:hAnsi="Segoe UI" w:cs="Segoe UI"/>
                <w:color w:val="333333"/>
                <w:sz w:val="20"/>
                <w:szCs w:val="20"/>
              </w:rPr>
              <w:t>National Information &amp; Technology Center</w:t>
            </w:r>
          </w:p>
        </w:tc>
        <w:tc>
          <w:tcPr>
            <w:tcW w:w="3820" w:type="dxa"/>
            <w:shd w:val="clear" w:color="auto" w:fill="auto"/>
            <w:tcMar>
              <w:top w:w="15" w:type="dxa"/>
              <w:left w:w="15" w:type="dxa"/>
              <w:bottom w:w="0" w:type="dxa"/>
              <w:right w:w="15" w:type="dxa"/>
            </w:tcMar>
            <w:vAlign w:val="center"/>
            <w:hideMark/>
          </w:tcPr>
          <w:p w14:paraId="69099E7C" w14:textId="77777777" w:rsidR="008E5A49" w:rsidRDefault="008E5A49">
            <w:pPr>
              <w:rPr>
                <w:rFonts w:ascii="Segoe UI" w:hAnsi="Segoe UI" w:cs="Segoe UI"/>
                <w:color w:val="333333"/>
                <w:sz w:val="20"/>
                <w:szCs w:val="20"/>
              </w:rPr>
            </w:pPr>
            <w:r>
              <w:rPr>
                <w:rFonts w:ascii="Segoe UI" w:hAnsi="Segoe UI" w:cs="Segoe UI"/>
                <w:color w:val="333333"/>
                <w:sz w:val="20"/>
                <w:szCs w:val="20"/>
              </w:rPr>
              <w:t>HP ProLiant DL180 Gen9 , 2</w:t>
            </w:r>
          </w:p>
        </w:tc>
      </w:tr>
    </w:tbl>
    <w:p w14:paraId="56F5272D" w14:textId="206D0880" w:rsidR="000F57BD" w:rsidRDefault="008E5A49" w:rsidP="000F57BD">
      <w:pPr>
        <w:rPr>
          <w:rFonts w:asciiTheme="majorBidi" w:hAnsiTheme="majorBidi" w:cstheme="majorBidi"/>
          <w:sz w:val="24"/>
          <w:szCs w:val="24"/>
        </w:rPr>
      </w:pPr>
      <w:r w:rsidRPr="00891E49" w:rsidDel="008E5A49">
        <w:rPr>
          <w:rFonts w:asciiTheme="majorBidi" w:hAnsiTheme="majorBidi" w:cstheme="majorBidi"/>
          <w:sz w:val="24"/>
          <w:szCs w:val="24"/>
        </w:rPr>
        <w:t xml:space="preserve"> </w:t>
      </w:r>
    </w:p>
    <w:p w14:paraId="3A6CF30E" w14:textId="77777777" w:rsidR="000F57BD" w:rsidRDefault="000F57BD" w:rsidP="000F57BD">
      <w:pPr>
        <w:rPr>
          <w:rFonts w:asciiTheme="majorBidi" w:hAnsiTheme="majorBidi" w:cstheme="majorBidi"/>
          <w:sz w:val="24"/>
          <w:szCs w:val="24"/>
        </w:rPr>
      </w:pPr>
    </w:p>
    <w:p w14:paraId="338C892B" w14:textId="77777777" w:rsidR="000F57BD" w:rsidRPr="006D55FE" w:rsidRDefault="000F57BD" w:rsidP="000F57BD">
      <w:pPr>
        <w:spacing w:after="0" w:line="240" w:lineRule="auto"/>
        <w:rPr>
          <w:rFonts w:eastAsia="Times New Roman" w:cs="Calibri"/>
          <w:color w:val="000000"/>
        </w:rPr>
      </w:pPr>
    </w:p>
    <w:p w14:paraId="3176F76F" w14:textId="77777777" w:rsidR="00DF5789" w:rsidRPr="00FA55A1" w:rsidRDefault="00DF5789" w:rsidP="00FA55A1"/>
    <w:sectPr w:rsidR="00DF5789" w:rsidRPr="00FA55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D1DBF" w14:textId="77777777" w:rsidR="00264F98" w:rsidRDefault="00264F98" w:rsidP="00E353B6">
      <w:pPr>
        <w:spacing w:after="0" w:line="240" w:lineRule="auto"/>
      </w:pPr>
      <w:r>
        <w:separator/>
      </w:r>
    </w:p>
  </w:endnote>
  <w:endnote w:type="continuationSeparator" w:id="0">
    <w:p w14:paraId="4E419817" w14:textId="77777777" w:rsidR="00264F98" w:rsidRDefault="00264F98" w:rsidP="00E35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P Simplifie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F150B" w14:textId="77777777" w:rsidR="003A244E" w:rsidRDefault="003A2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FAAF" w14:textId="56FCC039" w:rsidR="00264F98" w:rsidRDefault="00264F98">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B4AB7">
      <w:rPr>
        <w:caps/>
        <w:noProof/>
        <w:color w:val="5B9BD5" w:themeColor="accent1"/>
      </w:rPr>
      <w:t>1</w:t>
    </w:r>
    <w:r>
      <w:rPr>
        <w:caps/>
        <w:noProof/>
        <w:color w:val="5B9BD5" w:themeColor="accent1"/>
      </w:rPr>
      <w:fldChar w:fldCharType="end"/>
    </w:r>
  </w:p>
  <w:p w14:paraId="41C86786" w14:textId="77777777" w:rsidR="00264F98" w:rsidRDefault="00264F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5514C" w14:textId="77777777" w:rsidR="003A244E" w:rsidRDefault="003A2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3F72C" w14:textId="77777777" w:rsidR="00264F98" w:rsidRDefault="00264F98" w:rsidP="00E353B6">
      <w:pPr>
        <w:spacing w:after="0" w:line="240" w:lineRule="auto"/>
      </w:pPr>
      <w:r>
        <w:separator/>
      </w:r>
    </w:p>
  </w:footnote>
  <w:footnote w:type="continuationSeparator" w:id="0">
    <w:p w14:paraId="36E7A329" w14:textId="77777777" w:rsidR="00264F98" w:rsidRDefault="00264F98" w:rsidP="00E35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5B08E" w14:textId="040E44DD" w:rsidR="003A244E" w:rsidRDefault="003A244E">
    <w:pPr>
      <w:pStyle w:val="Header"/>
    </w:pPr>
    <w:r>
      <w:rPr>
        <w:noProof/>
      </w:rPr>
      <w:pict w14:anchorId="0C03AC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4848784" o:spid="_x0000_s2050" type="#_x0000_t136" style="position:absolute;margin-left:0;margin-top:0;width:536.15pt;height:123.7pt;rotation:315;z-index:-251655168;mso-position-horizontal:center;mso-position-horizontal-relative:margin;mso-position-vertical:center;mso-position-vertical-relative:margin" o:allowincell="f" fillcolor="silver" stroked="f">
          <v:fill opacity=".5"/>
          <v:textpath style="font-family:&quot;Calibri&quot;;font-size:1pt" string="copy not for sa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3475"/>
      <w:gridCol w:w="3188"/>
    </w:tblGrid>
    <w:tr w:rsidR="00264F98" w:rsidRPr="0023094D" w14:paraId="6C127F62" w14:textId="77777777" w:rsidTr="00264F98">
      <w:trPr>
        <w:trHeight w:val="540"/>
        <w:jc w:val="center"/>
      </w:trPr>
      <w:tc>
        <w:tcPr>
          <w:tcW w:w="5709" w:type="dxa"/>
          <w:gridSpan w:val="2"/>
          <w:vAlign w:val="center"/>
        </w:tcPr>
        <w:p w14:paraId="7DC3B6F7" w14:textId="77777777" w:rsidR="00264F98" w:rsidRPr="007320FB" w:rsidRDefault="00264F98" w:rsidP="00E353B6">
          <w:pPr>
            <w:tabs>
              <w:tab w:val="left" w:pos="1095"/>
              <w:tab w:val="left" w:pos="1185"/>
              <w:tab w:val="center" w:pos="4514"/>
            </w:tabs>
            <w:spacing w:after="0" w:line="240" w:lineRule="auto"/>
            <w:jc w:val="center"/>
            <w:rPr>
              <w:rFonts w:asciiTheme="majorBidi" w:eastAsia="Times New Roman" w:hAnsiTheme="majorBidi" w:cstheme="majorBidi"/>
              <w:b/>
              <w:bCs/>
              <w:sz w:val="32"/>
              <w:szCs w:val="32"/>
              <w:lang w:eastAsia="en-GB"/>
            </w:rPr>
          </w:pPr>
          <w:r w:rsidRPr="00312D34">
            <w:rPr>
              <w:rFonts w:asciiTheme="majorBidi" w:eastAsia="Times New Roman" w:hAnsiTheme="majorBidi" w:cstheme="majorBidi"/>
              <w:b/>
              <w:bCs/>
              <w:sz w:val="32"/>
              <w:szCs w:val="32"/>
              <w:lang w:val="en-GB" w:eastAsia="en-GB"/>
            </w:rPr>
            <w:t xml:space="preserve">Ministry of </w:t>
          </w:r>
          <w:r w:rsidRPr="007320FB">
            <w:rPr>
              <w:rFonts w:asciiTheme="majorBidi" w:eastAsia="Times New Roman" w:hAnsiTheme="majorBidi" w:cstheme="majorBidi"/>
              <w:b/>
              <w:bCs/>
              <w:sz w:val="32"/>
              <w:szCs w:val="32"/>
              <w:u w:val="single"/>
              <w:lang w:eastAsia="en-GB"/>
            </w:rPr>
            <w:t>Digital Economy and Entrepreneurship</w:t>
          </w:r>
        </w:p>
      </w:tc>
      <w:tc>
        <w:tcPr>
          <w:tcW w:w="3188" w:type="dxa"/>
          <w:vMerge w:val="restart"/>
        </w:tcPr>
        <w:p w14:paraId="584F0F80" w14:textId="77777777" w:rsidR="00264F98" w:rsidRPr="00312D34" w:rsidRDefault="00264F98" w:rsidP="00E353B6">
          <w:pPr>
            <w:tabs>
              <w:tab w:val="left" w:pos="1095"/>
              <w:tab w:val="left" w:pos="1185"/>
              <w:tab w:val="center" w:pos="4514"/>
            </w:tabs>
            <w:spacing w:after="0" w:line="240" w:lineRule="auto"/>
            <w:jc w:val="center"/>
            <w:rPr>
              <w:rFonts w:asciiTheme="majorBidi" w:eastAsia="Times New Roman" w:hAnsiTheme="majorBidi" w:cstheme="majorBidi"/>
              <w:b/>
              <w:bCs/>
              <w:sz w:val="32"/>
              <w:szCs w:val="32"/>
              <w:lang w:val="en-GB" w:eastAsia="en-GB"/>
            </w:rPr>
          </w:pPr>
          <w:r>
            <w:rPr>
              <w:noProof/>
            </w:rPr>
            <w:drawing>
              <wp:inline distT="0" distB="0" distL="0" distR="0" wp14:anchorId="0B93373A" wp14:editId="29BA57D5">
                <wp:extent cx="1224951" cy="1056028"/>
                <wp:effectExtent l="0" t="0" r="0" b="0"/>
                <wp:docPr id="1" name="Picture 1" descr="Final_Wazara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Wazara_Logo_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5110" cy="1056165"/>
                        </a:xfrm>
                        <a:prstGeom prst="rect">
                          <a:avLst/>
                        </a:prstGeom>
                        <a:noFill/>
                        <a:ln>
                          <a:noFill/>
                        </a:ln>
                      </pic:spPr>
                    </pic:pic>
                  </a:graphicData>
                </a:graphic>
              </wp:inline>
            </w:drawing>
          </w:r>
        </w:p>
      </w:tc>
    </w:tr>
    <w:tr w:rsidR="00264F98" w:rsidRPr="0023094D" w14:paraId="51B3873F" w14:textId="77777777" w:rsidTr="00264F98">
      <w:trPr>
        <w:trHeight w:val="409"/>
        <w:jc w:val="center"/>
      </w:trPr>
      <w:tc>
        <w:tcPr>
          <w:tcW w:w="5709" w:type="dxa"/>
          <w:gridSpan w:val="2"/>
          <w:vAlign w:val="center"/>
        </w:tcPr>
        <w:p w14:paraId="1CADC34C" w14:textId="77777777" w:rsidR="00264F98" w:rsidRPr="00312D34" w:rsidRDefault="00264F98" w:rsidP="00E353B6">
          <w:pPr>
            <w:spacing w:after="0" w:line="240" w:lineRule="auto"/>
            <w:jc w:val="center"/>
            <w:rPr>
              <w:rFonts w:asciiTheme="majorBidi" w:eastAsia="Times New Roman" w:hAnsiTheme="majorBidi" w:cstheme="majorBidi"/>
              <w:b/>
              <w:bCs/>
              <w:noProof/>
              <w:sz w:val="32"/>
              <w:szCs w:val="32"/>
              <w:lang w:val="en-GB" w:eastAsia="en-GB"/>
            </w:rPr>
          </w:pPr>
          <w:r w:rsidRPr="00312D34">
            <w:rPr>
              <w:rFonts w:asciiTheme="majorBidi" w:eastAsia="Times New Roman" w:hAnsiTheme="majorBidi" w:cstheme="majorBidi"/>
              <w:b/>
              <w:bCs/>
              <w:noProof/>
              <w:sz w:val="32"/>
              <w:szCs w:val="32"/>
              <w:lang w:val="en-GB" w:eastAsia="en-GB"/>
            </w:rPr>
            <w:t>Templete</w:t>
          </w:r>
        </w:p>
      </w:tc>
      <w:tc>
        <w:tcPr>
          <w:tcW w:w="3188" w:type="dxa"/>
          <w:vMerge/>
        </w:tcPr>
        <w:p w14:paraId="5129F547" w14:textId="77777777" w:rsidR="00264F98" w:rsidRPr="00312D34" w:rsidRDefault="00264F98" w:rsidP="00E353B6">
          <w:pPr>
            <w:spacing w:after="0" w:line="240" w:lineRule="auto"/>
            <w:jc w:val="center"/>
            <w:rPr>
              <w:rFonts w:asciiTheme="majorBidi" w:eastAsia="Times New Roman" w:hAnsiTheme="majorBidi" w:cstheme="majorBidi"/>
              <w:b/>
              <w:bCs/>
              <w:noProof/>
              <w:sz w:val="32"/>
              <w:szCs w:val="32"/>
              <w:lang w:val="en-GB" w:eastAsia="en-GB"/>
            </w:rPr>
          </w:pPr>
        </w:p>
      </w:tc>
    </w:tr>
    <w:tr w:rsidR="00264F98" w:rsidRPr="0023094D" w14:paraId="5B529E64" w14:textId="77777777" w:rsidTr="00264F98">
      <w:trPr>
        <w:trHeight w:val="364"/>
        <w:jc w:val="center"/>
      </w:trPr>
      <w:tc>
        <w:tcPr>
          <w:tcW w:w="2234" w:type="dxa"/>
          <w:vAlign w:val="center"/>
        </w:tcPr>
        <w:p w14:paraId="6F586FA6" w14:textId="77777777" w:rsidR="00264F98" w:rsidRPr="0023094D" w:rsidRDefault="00264F98" w:rsidP="00E353B6">
          <w:pPr>
            <w:spacing w:after="0" w:line="240" w:lineRule="auto"/>
            <w:jc w:val="center"/>
            <w:rPr>
              <w:rFonts w:ascii="Times New Roman" w:eastAsia="Times New Roman" w:hAnsi="Times New Roman" w:cs="Times New Roman"/>
              <w:noProof/>
              <w:sz w:val="24"/>
              <w:szCs w:val="24"/>
              <w:u w:val="single"/>
              <w:lang w:val="en-GB" w:eastAsia="en-GB"/>
            </w:rPr>
          </w:pPr>
          <w:r w:rsidRPr="00312D34">
            <w:rPr>
              <w:rFonts w:asciiTheme="majorBidi" w:eastAsia="Times New Roman" w:hAnsiTheme="majorBidi" w:cstheme="majorBidi"/>
              <w:b/>
              <w:bCs/>
              <w:sz w:val="28"/>
              <w:szCs w:val="28"/>
              <w:lang w:val="en-GB" w:eastAsia="en-GB" w:bidi="ar-JO"/>
            </w:rPr>
            <w:t>RFP Form</w:t>
          </w:r>
        </w:p>
      </w:tc>
      <w:tc>
        <w:tcPr>
          <w:tcW w:w="3475" w:type="dxa"/>
          <w:vAlign w:val="center"/>
        </w:tcPr>
        <w:p w14:paraId="2EC0257F" w14:textId="77777777" w:rsidR="00264F98" w:rsidRPr="007320FB" w:rsidRDefault="00264F98" w:rsidP="00E353B6">
          <w:pPr>
            <w:spacing w:after="0" w:line="240" w:lineRule="auto"/>
            <w:jc w:val="center"/>
            <w:rPr>
              <w:rFonts w:asciiTheme="majorBidi" w:eastAsia="Times New Roman" w:hAnsiTheme="majorBidi" w:cstheme="majorBidi"/>
              <w:b/>
              <w:bCs/>
              <w:noProof/>
              <w:sz w:val="28"/>
              <w:szCs w:val="28"/>
              <w:rtl/>
              <w:lang w:val="en-GB" w:eastAsia="en-GB"/>
            </w:rPr>
          </w:pPr>
          <w:r w:rsidRPr="007320FB">
            <w:rPr>
              <w:rFonts w:ascii="Times New Roman" w:eastAsia="Times New Roman" w:hAnsi="Times New Roman" w:cs="Times New Roman"/>
              <w:b/>
              <w:bCs/>
              <w:sz w:val="28"/>
              <w:szCs w:val="28"/>
              <w:lang w:val="en-GB" w:eastAsia="en-GB" w:bidi="ar-JO"/>
            </w:rPr>
            <w:t>FDD-SP-P0</w:t>
          </w:r>
          <w:r w:rsidRPr="007320FB">
            <w:rPr>
              <w:rFonts w:ascii="Times New Roman" w:eastAsia="Times New Roman" w:hAnsi="Times New Roman" w:cs="Times New Roman" w:hint="cs"/>
              <w:b/>
              <w:bCs/>
              <w:sz w:val="28"/>
              <w:szCs w:val="28"/>
              <w:rtl/>
              <w:lang w:val="en-GB" w:eastAsia="en-GB" w:bidi="ar-JO"/>
            </w:rPr>
            <w:t>1</w:t>
          </w:r>
          <w:r w:rsidRPr="007320FB">
            <w:rPr>
              <w:rFonts w:ascii="Times New Roman" w:eastAsia="Times New Roman" w:hAnsi="Times New Roman" w:cs="Times New Roman"/>
              <w:b/>
              <w:bCs/>
              <w:sz w:val="28"/>
              <w:szCs w:val="28"/>
              <w:lang w:val="en-GB" w:eastAsia="en-GB" w:bidi="ar-JO"/>
            </w:rPr>
            <w:t>-F0</w:t>
          </w:r>
          <w:r w:rsidRPr="007320FB">
            <w:rPr>
              <w:rFonts w:ascii="Times New Roman" w:eastAsia="Times New Roman" w:hAnsi="Times New Roman" w:cs="Times New Roman" w:hint="cs"/>
              <w:b/>
              <w:bCs/>
              <w:sz w:val="28"/>
              <w:szCs w:val="28"/>
              <w:rtl/>
              <w:lang w:val="en-GB" w:eastAsia="en-GB" w:bidi="ar-JO"/>
            </w:rPr>
            <w:t>2</w:t>
          </w:r>
        </w:p>
      </w:tc>
      <w:tc>
        <w:tcPr>
          <w:tcW w:w="3188" w:type="dxa"/>
          <w:vMerge/>
        </w:tcPr>
        <w:p w14:paraId="1C6B4C16" w14:textId="77777777" w:rsidR="00264F98" w:rsidRPr="00312D34" w:rsidRDefault="00264F98" w:rsidP="00E353B6">
          <w:pPr>
            <w:spacing w:after="0" w:line="240" w:lineRule="auto"/>
            <w:jc w:val="center"/>
            <w:rPr>
              <w:rFonts w:asciiTheme="majorBidi" w:eastAsia="Times New Roman" w:hAnsiTheme="majorBidi" w:cstheme="majorBidi"/>
              <w:b/>
              <w:bCs/>
              <w:sz w:val="28"/>
              <w:szCs w:val="28"/>
              <w:lang w:val="en-GB" w:eastAsia="en-GB" w:bidi="ar-JO"/>
            </w:rPr>
          </w:pPr>
        </w:p>
      </w:tc>
    </w:tr>
  </w:tbl>
  <w:p w14:paraId="27D6C1CD" w14:textId="6124E276" w:rsidR="00264F98" w:rsidRDefault="003A244E" w:rsidP="00E353B6">
    <w:pPr>
      <w:pStyle w:val="Header"/>
    </w:pPr>
    <w:r>
      <w:rPr>
        <w:noProof/>
      </w:rPr>
      <w:pict w14:anchorId="072CEA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4848785" o:spid="_x0000_s2051" type="#_x0000_t136" style="position:absolute;margin-left:0;margin-top:0;width:536.15pt;height:123.7pt;rotation:315;z-index:-251653120;mso-position-horizontal:center;mso-position-horizontal-relative:margin;mso-position-vertical:center;mso-position-vertical-relative:margin" o:allowincell="f" fillcolor="silver" stroked="f">
          <v:fill opacity=".5"/>
          <v:textpath style="font-family:&quot;Calibri&quot;;font-size:1pt" string="copy not for sale"/>
        </v:shape>
      </w:pict>
    </w:r>
  </w:p>
  <w:p w14:paraId="39E17668" w14:textId="77777777" w:rsidR="00264F98" w:rsidRDefault="00264F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6D982" w14:textId="14AB41DF" w:rsidR="003A244E" w:rsidRDefault="003A244E">
    <w:pPr>
      <w:pStyle w:val="Header"/>
    </w:pPr>
    <w:r>
      <w:rPr>
        <w:noProof/>
      </w:rPr>
      <w:pict w14:anchorId="37034C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4848783" o:spid="_x0000_s2049" type="#_x0000_t136" style="position:absolute;margin-left:0;margin-top:0;width:536.15pt;height:123.7pt;rotation:315;z-index:-251657216;mso-position-horizontal:center;mso-position-horizontal-relative:margin;mso-position-vertical:center;mso-position-vertical-relative:margin" o:allowincell="f" fillcolor="silver" stroked="f">
          <v:fill opacity=".5"/>
          <v:textpath style="font-family:&quot;Calibri&quot;;font-size:1pt" string="copy not for sa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5D9B"/>
    <w:multiLevelType w:val="hybridMultilevel"/>
    <w:tmpl w:val="9DA8C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E9376A"/>
    <w:multiLevelType w:val="hybridMultilevel"/>
    <w:tmpl w:val="018CB0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19E51A7B"/>
    <w:multiLevelType w:val="hybridMultilevel"/>
    <w:tmpl w:val="A3080B80"/>
    <w:lvl w:ilvl="0" w:tplc="5D3AD7DC">
      <w:start w:val="1"/>
      <w:numFmt w:val="bullet"/>
      <w:lvlText w:val=""/>
      <w:lvlJc w:val="left"/>
      <w:pPr>
        <w:ind w:left="644" w:hanging="360"/>
      </w:pPr>
      <w:rPr>
        <w:rFonts w:ascii="Symbol" w:hAnsi="Symbol" w:hint="default"/>
        <w:b w:val="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27A5EBB"/>
    <w:multiLevelType w:val="hybridMultilevel"/>
    <w:tmpl w:val="5E4AB16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68453E"/>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3CCE75BF"/>
    <w:multiLevelType w:val="hybridMultilevel"/>
    <w:tmpl w:val="159C6EEE"/>
    <w:lvl w:ilvl="0" w:tplc="33E4339A">
      <w:start w:val="1"/>
      <w:numFmt w:val="bullet"/>
      <w:lvlText w:val=""/>
      <w:lvlJc w:val="left"/>
      <w:pPr>
        <w:tabs>
          <w:tab w:val="num" w:pos="1350"/>
        </w:tabs>
        <w:ind w:left="1350"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3E906DA4"/>
    <w:multiLevelType w:val="hybridMultilevel"/>
    <w:tmpl w:val="F1ACF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800829"/>
    <w:multiLevelType w:val="hybridMultilevel"/>
    <w:tmpl w:val="807A4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6A6BBB"/>
    <w:multiLevelType w:val="hybridMultilevel"/>
    <w:tmpl w:val="F56AAF0E"/>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15:restartNumberingAfterBreak="0">
    <w:nsid w:val="637678D2"/>
    <w:multiLevelType w:val="multilevel"/>
    <w:tmpl w:val="D59AFFF4"/>
    <w:lvl w:ilvl="0">
      <w:start w:val="1"/>
      <w:numFmt w:val="decimal"/>
      <w:lvlText w:val="%1."/>
      <w:lvlJc w:val="left"/>
      <w:pPr>
        <w:ind w:left="375" w:hanging="375"/>
      </w:pPr>
      <w:rPr>
        <w:rFonts w:cs="Times New Roman" w:hint="default"/>
        <w:b/>
        <w:bCs/>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73280A1C"/>
    <w:multiLevelType w:val="hybridMultilevel"/>
    <w:tmpl w:val="310ACC98"/>
    <w:lvl w:ilvl="0" w:tplc="8CCA8406">
      <w:start w:val="1"/>
      <w:numFmt w:val="bullet"/>
      <w:lvlText w:val=""/>
      <w:lvlJc w:val="left"/>
      <w:pPr>
        <w:tabs>
          <w:tab w:val="num" w:pos="630"/>
        </w:tabs>
        <w:ind w:left="630" w:hanging="360"/>
      </w:pPr>
      <w:rPr>
        <w:rFonts w:ascii="Symbol" w:hAnsi="Symbol" w:hint="default"/>
        <w:color w:val="FFFFFF"/>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093096"/>
    <w:multiLevelType w:val="hybridMultilevel"/>
    <w:tmpl w:val="E28A8C28"/>
    <w:lvl w:ilvl="0" w:tplc="3A1A499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10"/>
  </w:num>
  <w:num w:numId="5">
    <w:abstractNumId w:val="4"/>
  </w:num>
  <w:num w:numId="6">
    <w:abstractNumId w:val="7"/>
  </w:num>
  <w:num w:numId="7">
    <w:abstractNumId w:val="11"/>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5A1"/>
    <w:rsid w:val="00004140"/>
    <w:rsid w:val="00062ADB"/>
    <w:rsid w:val="000678EA"/>
    <w:rsid w:val="000F57BD"/>
    <w:rsid w:val="00217741"/>
    <w:rsid w:val="00264F98"/>
    <w:rsid w:val="002D71A2"/>
    <w:rsid w:val="003A244E"/>
    <w:rsid w:val="003B4AB7"/>
    <w:rsid w:val="003B4DE0"/>
    <w:rsid w:val="003B77D9"/>
    <w:rsid w:val="004E1A76"/>
    <w:rsid w:val="00576C8A"/>
    <w:rsid w:val="007556A7"/>
    <w:rsid w:val="007B7D7D"/>
    <w:rsid w:val="008E5A49"/>
    <w:rsid w:val="008F5C13"/>
    <w:rsid w:val="00A454DB"/>
    <w:rsid w:val="00D92647"/>
    <w:rsid w:val="00DF5789"/>
    <w:rsid w:val="00E01EC8"/>
    <w:rsid w:val="00E07FCE"/>
    <w:rsid w:val="00E353B6"/>
    <w:rsid w:val="00EC7D06"/>
    <w:rsid w:val="00F846E3"/>
    <w:rsid w:val="00FA55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4:docId w14:val="0C9D6B53"/>
  <w15:chartTrackingRefBased/>
  <w15:docId w15:val="{5B7C8C66-63B6-4E2C-86CE-5F323F21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F57BD"/>
    <w:pPr>
      <w:keepNext/>
      <w:numPr>
        <w:numId w:val="5"/>
      </w:numPr>
      <w:spacing w:before="240" w:after="60" w:line="240" w:lineRule="auto"/>
      <w:outlineLvl w:val="0"/>
    </w:pPr>
    <w:rPr>
      <w:rFonts w:ascii="Arial" w:eastAsia="Times New Roman" w:hAnsi="Arial" w:cs="Arial"/>
      <w:b/>
      <w:bCs/>
      <w:kern w:val="32"/>
      <w:sz w:val="32"/>
      <w:szCs w:val="32"/>
    </w:rPr>
  </w:style>
  <w:style w:type="paragraph" w:styleId="Heading2">
    <w:name w:val="heading 2"/>
    <w:aliases w:val="h2,Attribute Heading 2,Heading3,Major,heading 2,2,sub-sect,Subhead A,H2,(Alt+2),H21,H22,H23,H211,H221,H24,H212,H222,H231,H2111,H2211,Heading B,L2,Level 2,Level Heading 2,hello,style2,A.B.C.,B,C,Heading2-bio,Career Exp.,dd heading 2,A"/>
    <w:basedOn w:val="Normal"/>
    <w:next w:val="Normal"/>
    <w:link w:val="Heading2Char"/>
    <w:qFormat/>
    <w:rsid w:val="000F57BD"/>
    <w:pPr>
      <w:keepNext/>
      <w:numPr>
        <w:ilvl w:val="1"/>
        <w:numId w:val="5"/>
      </w:numPr>
      <w:spacing w:before="240" w:after="60" w:line="240" w:lineRule="auto"/>
      <w:outlineLvl w:val="1"/>
    </w:pPr>
    <w:rPr>
      <w:rFonts w:ascii="Arial" w:eastAsia="Times New Roman" w:hAnsi="Arial" w:cs="Arial"/>
      <w:b/>
      <w:bCs/>
      <w:i/>
      <w:iCs/>
      <w:sz w:val="26"/>
      <w:szCs w:val="26"/>
    </w:rPr>
  </w:style>
  <w:style w:type="paragraph" w:styleId="Heading3">
    <w:name w:val="heading 3"/>
    <w:basedOn w:val="Normal"/>
    <w:next w:val="Normal"/>
    <w:link w:val="Heading3Char"/>
    <w:qFormat/>
    <w:rsid w:val="000F57BD"/>
    <w:pPr>
      <w:keepNext/>
      <w:numPr>
        <w:ilvl w:val="2"/>
        <w:numId w:val="5"/>
      </w:numPr>
      <w:spacing w:before="240" w:after="60" w:line="240" w:lineRule="auto"/>
      <w:outlineLvl w:val="2"/>
    </w:pPr>
    <w:rPr>
      <w:rFonts w:ascii="Arial" w:eastAsia="Times New Roman" w:hAnsi="Arial" w:cs="Arial"/>
      <w:b/>
      <w:bCs/>
      <w:sz w:val="24"/>
      <w:szCs w:val="24"/>
    </w:rPr>
  </w:style>
  <w:style w:type="paragraph" w:styleId="Heading4">
    <w:name w:val="heading 4"/>
    <w:basedOn w:val="Normal"/>
    <w:next w:val="Normal"/>
    <w:link w:val="Heading4Char"/>
    <w:qFormat/>
    <w:rsid w:val="000F57BD"/>
    <w:pPr>
      <w:keepNext/>
      <w:numPr>
        <w:ilvl w:val="3"/>
        <w:numId w:val="5"/>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0F57BD"/>
    <w:pPr>
      <w:numPr>
        <w:ilvl w:val="4"/>
        <w:numId w:val="5"/>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0F57BD"/>
    <w:pPr>
      <w:numPr>
        <w:ilvl w:val="5"/>
        <w:numId w:val="5"/>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0F57BD"/>
    <w:pPr>
      <w:numPr>
        <w:ilvl w:val="6"/>
        <w:numId w:val="5"/>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0F57BD"/>
    <w:pPr>
      <w:numPr>
        <w:ilvl w:val="7"/>
        <w:numId w:val="5"/>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0F57BD"/>
    <w:pPr>
      <w:numPr>
        <w:ilvl w:val="8"/>
        <w:numId w:val="5"/>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7BD"/>
    <w:rPr>
      <w:rFonts w:ascii="Arial" w:eastAsia="Times New Roman" w:hAnsi="Arial" w:cs="Arial"/>
      <w:b/>
      <w:bCs/>
      <w:kern w:val="32"/>
      <w:sz w:val="32"/>
      <w:szCs w:val="32"/>
    </w:rPr>
  </w:style>
  <w:style w:type="character" w:customStyle="1" w:styleId="Heading2Char">
    <w:name w:val="Heading 2 Char"/>
    <w:aliases w:val="h2 Char,Attribute Heading 2 Char,Heading3 Char,Major Char,heading 2 Char,2 Char,sub-sect Char,Subhead A Char,H2 Char,(Alt+2) Char,H21 Char,H22 Char,H23 Char,H211 Char,H221 Char,H24 Char,H212 Char,H222 Char,H231 Char,H2111 Char,H2211 Char"/>
    <w:basedOn w:val="DefaultParagraphFont"/>
    <w:link w:val="Heading2"/>
    <w:rsid w:val="000F57BD"/>
    <w:rPr>
      <w:rFonts w:ascii="Arial" w:eastAsia="Times New Roman" w:hAnsi="Arial" w:cs="Arial"/>
      <w:b/>
      <w:bCs/>
      <w:i/>
      <w:iCs/>
      <w:sz w:val="26"/>
      <w:szCs w:val="26"/>
    </w:rPr>
  </w:style>
  <w:style w:type="character" w:customStyle="1" w:styleId="Heading3Char">
    <w:name w:val="Heading 3 Char"/>
    <w:basedOn w:val="DefaultParagraphFont"/>
    <w:link w:val="Heading3"/>
    <w:rsid w:val="000F57BD"/>
    <w:rPr>
      <w:rFonts w:ascii="Arial" w:eastAsia="Times New Roman" w:hAnsi="Arial" w:cs="Arial"/>
      <w:b/>
      <w:bCs/>
      <w:sz w:val="24"/>
      <w:szCs w:val="24"/>
    </w:rPr>
  </w:style>
  <w:style w:type="character" w:customStyle="1" w:styleId="Heading4Char">
    <w:name w:val="Heading 4 Char"/>
    <w:basedOn w:val="DefaultParagraphFont"/>
    <w:link w:val="Heading4"/>
    <w:rsid w:val="000F57B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0F57B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0F57BD"/>
    <w:rPr>
      <w:rFonts w:ascii="Times New Roman" w:eastAsia="Times New Roman" w:hAnsi="Times New Roman" w:cs="Times New Roman"/>
      <w:b/>
      <w:bCs/>
    </w:rPr>
  </w:style>
  <w:style w:type="character" w:customStyle="1" w:styleId="Heading7Char">
    <w:name w:val="Heading 7 Char"/>
    <w:basedOn w:val="DefaultParagraphFont"/>
    <w:link w:val="Heading7"/>
    <w:rsid w:val="000F57B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0F57B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0F57BD"/>
    <w:rPr>
      <w:rFonts w:ascii="Arial" w:eastAsia="Times New Roman" w:hAnsi="Arial" w:cs="Arial"/>
    </w:rPr>
  </w:style>
  <w:style w:type="paragraph" w:styleId="ListParagraph">
    <w:name w:val="List Paragraph"/>
    <w:aliases w:val="Bullet Number,lp1,Bullet 1,Use Case List Paragraph,List Paragraph1,List Paragraph11,Liste à puce - Normal,Bullet List,FooterText,Num Bullet 1"/>
    <w:basedOn w:val="Normal"/>
    <w:link w:val="ListParagraphChar"/>
    <w:uiPriority w:val="99"/>
    <w:qFormat/>
    <w:rsid w:val="000F57BD"/>
    <w:pPr>
      <w:spacing w:after="200" w:line="276" w:lineRule="auto"/>
      <w:ind w:left="720"/>
      <w:contextualSpacing/>
    </w:pPr>
    <w:rPr>
      <w:rFonts w:ascii="Calibri" w:eastAsia="Calibri" w:hAnsi="Calibri" w:cs="Arial"/>
    </w:rPr>
  </w:style>
  <w:style w:type="paragraph" w:styleId="BodyTextIndent">
    <w:name w:val="Body Text Indent"/>
    <w:basedOn w:val="Normal"/>
    <w:link w:val="BodyTextIndentChar"/>
    <w:rsid w:val="000F57BD"/>
    <w:pPr>
      <w:suppressAutoHyphens/>
      <w:spacing w:after="120" w:line="240" w:lineRule="auto"/>
      <w:ind w:left="360"/>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0F57BD"/>
    <w:rPr>
      <w:rFonts w:ascii="Times New Roman" w:eastAsia="Times New Roman" w:hAnsi="Times New Roman" w:cs="Times New Roman"/>
      <w:sz w:val="24"/>
      <w:szCs w:val="24"/>
      <w:lang w:eastAsia="ar-SA"/>
    </w:rPr>
  </w:style>
  <w:style w:type="character" w:customStyle="1" w:styleId="ListParagraphChar">
    <w:name w:val="List Paragraph Char"/>
    <w:aliases w:val="Bullet Number Char,lp1 Char,Bullet 1 Char,Use Case List Paragraph Char,List Paragraph1 Char,List Paragraph11 Char,Liste à puce - Normal Char,Bullet List Char,FooterText Char,Num Bullet 1 Char"/>
    <w:basedOn w:val="DefaultParagraphFont"/>
    <w:link w:val="ListParagraph"/>
    <w:uiPriority w:val="34"/>
    <w:locked/>
    <w:rsid w:val="000F57BD"/>
    <w:rPr>
      <w:rFonts w:ascii="Calibri" w:eastAsia="Calibri" w:hAnsi="Calibri" w:cs="Arial"/>
    </w:rPr>
  </w:style>
  <w:style w:type="paragraph" w:customStyle="1" w:styleId="Default">
    <w:name w:val="Default"/>
    <w:rsid w:val="000F57BD"/>
    <w:pPr>
      <w:autoSpaceDE w:val="0"/>
      <w:autoSpaceDN w:val="0"/>
      <w:adjustRightInd w:val="0"/>
      <w:spacing w:after="0" w:line="240" w:lineRule="auto"/>
    </w:pPr>
    <w:rPr>
      <w:rFonts w:ascii="HP Simplified" w:eastAsia="Calibri" w:hAnsi="HP Simplified" w:cs="HP Simplified"/>
      <w:color w:val="000000"/>
      <w:sz w:val="24"/>
      <w:szCs w:val="24"/>
    </w:rPr>
  </w:style>
  <w:style w:type="paragraph" w:styleId="BlockText">
    <w:name w:val="Block Text"/>
    <w:basedOn w:val="Normal"/>
    <w:uiPriority w:val="99"/>
    <w:rsid w:val="000F57BD"/>
    <w:pPr>
      <w:widowControl w:val="0"/>
      <w:overflowPunct w:val="0"/>
      <w:autoSpaceDE w:val="0"/>
      <w:autoSpaceDN w:val="0"/>
      <w:adjustRightInd w:val="0"/>
      <w:spacing w:after="0" w:line="240" w:lineRule="auto"/>
      <w:ind w:left="720" w:right="1440" w:hanging="720"/>
      <w:textAlignment w:val="baseline"/>
    </w:pPr>
    <w:rPr>
      <w:rFonts w:ascii="Arial" w:eastAsia="Times New Roman" w:hAnsi="Arial" w:cs="Times New Roman"/>
      <w:sz w:val="24"/>
      <w:szCs w:val="20"/>
    </w:rPr>
  </w:style>
  <w:style w:type="character" w:styleId="Hyperlink">
    <w:name w:val="Hyperlink"/>
    <w:basedOn w:val="DefaultParagraphFont"/>
    <w:uiPriority w:val="99"/>
    <w:rsid w:val="000F57BD"/>
    <w:rPr>
      <w:rFonts w:cs="Times New Roman"/>
      <w:color w:val="0000FF"/>
      <w:u w:val="single"/>
    </w:rPr>
  </w:style>
  <w:style w:type="character" w:customStyle="1" w:styleId="hps">
    <w:name w:val="hps"/>
    <w:basedOn w:val="DefaultParagraphFont"/>
    <w:rsid w:val="000F57BD"/>
  </w:style>
  <w:style w:type="paragraph" w:styleId="BodyText3">
    <w:name w:val="Body Text 3"/>
    <w:basedOn w:val="Normal"/>
    <w:link w:val="BodyText3Char"/>
    <w:uiPriority w:val="99"/>
    <w:semiHidden/>
    <w:unhideWhenUsed/>
    <w:rsid w:val="000F57BD"/>
    <w:pPr>
      <w:spacing w:after="120"/>
    </w:pPr>
    <w:rPr>
      <w:sz w:val="16"/>
      <w:szCs w:val="16"/>
    </w:rPr>
  </w:style>
  <w:style w:type="character" w:customStyle="1" w:styleId="BodyText3Char">
    <w:name w:val="Body Text 3 Char"/>
    <w:basedOn w:val="DefaultParagraphFont"/>
    <w:link w:val="BodyText3"/>
    <w:uiPriority w:val="99"/>
    <w:semiHidden/>
    <w:rsid w:val="000F57BD"/>
    <w:rPr>
      <w:sz w:val="16"/>
      <w:szCs w:val="16"/>
    </w:rPr>
  </w:style>
  <w:style w:type="paragraph" w:styleId="BodyText">
    <w:name w:val="Body Text"/>
    <w:basedOn w:val="Normal"/>
    <w:link w:val="BodyTextChar"/>
    <w:uiPriority w:val="99"/>
    <w:semiHidden/>
    <w:unhideWhenUsed/>
    <w:rsid w:val="000F57BD"/>
    <w:pPr>
      <w:spacing w:after="120"/>
    </w:pPr>
  </w:style>
  <w:style w:type="character" w:customStyle="1" w:styleId="BodyTextChar">
    <w:name w:val="Body Text Char"/>
    <w:basedOn w:val="DefaultParagraphFont"/>
    <w:link w:val="BodyText"/>
    <w:uiPriority w:val="99"/>
    <w:semiHidden/>
    <w:rsid w:val="000F57BD"/>
  </w:style>
  <w:style w:type="character" w:styleId="CommentReference">
    <w:name w:val="annotation reference"/>
    <w:basedOn w:val="DefaultParagraphFont"/>
    <w:uiPriority w:val="99"/>
    <w:rsid w:val="000F57BD"/>
    <w:rPr>
      <w:rFonts w:cs="Times New Roman"/>
      <w:sz w:val="16"/>
      <w:szCs w:val="16"/>
    </w:rPr>
  </w:style>
  <w:style w:type="paragraph" w:styleId="CommentText">
    <w:name w:val="annotation text"/>
    <w:basedOn w:val="Normal"/>
    <w:link w:val="CommentTextChar"/>
    <w:uiPriority w:val="99"/>
    <w:rsid w:val="000F57BD"/>
    <w:pPr>
      <w:spacing w:after="20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0F57BD"/>
    <w:rPr>
      <w:rFonts w:ascii="Calibri" w:eastAsia="Calibri" w:hAnsi="Calibri" w:cs="Arial"/>
      <w:sz w:val="20"/>
      <w:szCs w:val="20"/>
    </w:rPr>
  </w:style>
  <w:style w:type="paragraph" w:styleId="BalloonText">
    <w:name w:val="Balloon Text"/>
    <w:basedOn w:val="Normal"/>
    <w:link w:val="BalloonTextChar"/>
    <w:uiPriority w:val="99"/>
    <w:semiHidden/>
    <w:unhideWhenUsed/>
    <w:rsid w:val="000F5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7B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B77D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B77D9"/>
    <w:rPr>
      <w:rFonts w:ascii="Calibri" w:eastAsia="Calibri" w:hAnsi="Calibri" w:cs="Arial"/>
      <w:b/>
      <w:bCs/>
      <w:sz w:val="20"/>
      <w:szCs w:val="20"/>
    </w:rPr>
  </w:style>
  <w:style w:type="paragraph" w:styleId="Header">
    <w:name w:val="header"/>
    <w:basedOn w:val="Normal"/>
    <w:link w:val="HeaderChar"/>
    <w:uiPriority w:val="99"/>
    <w:unhideWhenUsed/>
    <w:rsid w:val="00E35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3B6"/>
  </w:style>
  <w:style w:type="paragraph" w:styleId="Footer">
    <w:name w:val="footer"/>
    <w:basedOn w:val="Normal"/>
    <w:link w:val="FooterChar"/>
    <w:uiPriority w:val="99"/>
    <w:unhideWhenUsed/>
    <w:rsid w:val="00E35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232733">
      <w:bodyDiv w:val="1"/>
      <w:marLeft w:val="0"/>
      <w:marRight w:val="0"/>
      <w:marTop w:val="0"/>
      <w:marBottom w:val="0"/>
      <w:divBdr>
        <w:top w:val="none" w:sz="0" w:space="0" w:color="auto"/>
        <w:left w:val="none" w:sz="0" w:space="0" w:color="auto"/>
        <w:bottom w:val="none" w:sz="0" w:space="0" w:color="auto"/>
        <w:right w:val="none" w:sz="0" w:space="0" w:color="auto"/>
      </w:divBdr>
    </w:div>
    <w:div w:id="143054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DE698-E238-4782-A97D-DB9952EB1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4694</Words>
  <Characters>26762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MODEE</Company>
  <LinksUpToDate>false</LinksUpToDate>
  <CharactersWithSpaces>31394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Shaban</dc:creator>
  <cp:keywords/>
  <dc:description/>
  <cp:lastModifiedBy>Amal AL mashagbeh</cp:lastModifiedBy>
  <cp:revision>2</cp:revision>
  <cp:lastPrinted>2020-11-17T06:39:00Z</cp:lastPrinted>
  <dcterms:created xsi:type="dcterms:W3CDTF">2020-11-17T07:49:00Z</dcterms:created>
  <dcterms:modified xsi:type="dcterms:W3CDTF">2020-11-17T07:49:00Z</dcterms:modified>
</cp:coreProperties>
</file>